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E34C3" w14:textId="598CAE3C" w:rsidR="006F46C9" w:rsidRPr="00BC7A89" w:rsidRDefault="006F46C9">
      <w:pPr>
        <w:spacing w:line="360" w:lineRule="auto"/>
        <w:rPr>
          <w:rFonts w:ascii="ＭＳ ゴシック" w:eastAsia="ＭＳ ゴシック" w:hAnsi="ＭＳ ゴシック"/>
          <w:b/>
          <w:sz w:val="24"/>
        </w:rPr>
      </w:pPr>
      <w:r w:rsidRPr="002D054A">
        <w:rPr>
          <w:rFonts w:asciiTheme="minorEastAsia" w:eastAsiaTheme="minorEastAsia" w:hAnsiTheme="minorEastAsia" w:hint="eastAsia"/>
          <w:sz w:val="24"/>
        </w:rPr>
        <w:t xml:space="preserve">別記第２号様式（第７条関係）　　　　　　</w:t>
      </w:r>
      <w:r w:rsidR="00BC7A89" w:rsidRPr="00BC7A89">
        <w:rPr>
          <w:rFonts w:asciiTheme="majorEastAsia" w:eastAsiaTheme="majorEastAsia" w:hAnsiTheme="majorEastAsia" w:hint="eastAsia"/>
          <w:b/>
          <w:sz w:val="26"/>
          <w:szCs w:val="26"/>
        </w:rPr>
        <w:t>［　記 載 例　］</w:t>
      </w:r>
    </w:p>
    <w:p w14:paraId="3F9ADC74" w14:textId="483A0C2E" w:rsidR="006F46C9" w:rsidRPr="002D054A" w:rsidRDefault="006F46C9">
      <w:pPr>
        <w:spacing w:line="360" w:lineRule="auto"/>
        <w:jc w:val="center"/>
        <w:rPr>
          <w:rFonts w:asciiTheme="minorEastAsia" w:eastAsiaTheme="minorEastAsia" w:hAnsiTheme="minorEastAsia"/>
          <w:sz w:val="24"/>
          <w:szCs w:val="24"/>
        </w:rPr>
      </w:pPr>
      <w:r w:rsidRPr="002D054A">
        <w:rPr>
          <w:rFonts w:asciiTheme="minorEastAsia" w:eastAsiaTheme="minorEastAsia" w:hAnsiTheme="minorEastAsia" w:hint="eastAsia"/>
          <w:sz w:val="28"/>
        </w:rPr>
        <w:t xml:space="preserve">　　</w:t>
      </w:r>
      <w:r w:rsidR="002D054A" w:rsidRPr="002D054A">
        <w:rPr>
          <w:rFonts w:asciiTheme="minorEastAsia" w:eastAsiaTheme="minorEastAsia" w:hAnsiTheme="minorEastAsia" w:hint="eastAsia"/>
          <w:sz w:val="24"/>
          <w:szCs w:val="24"/>
        </w:rPr>
        <w:t>令和</w:t>
      </w:r>
      <w:r w:rsidR="008918E5">
        <w:rPr>
          <w:rFonts w:asciiTheme="minorEastAsia" w:eastAsiaTheme="minorEastAsia" w:hAnsiTheme="minorEastAsia" w:hint="eastAsia"/>
          <w:sz w:val="24"/>
          <w:szCs w:val="24"/>
        </w:rPr>
        <w:t>４</w:t>
      </w:r>
      <w:r w:rsidR="002D054A" w:rsidRPr="002D054A">
        <w:rPr>
          <w:rFonts w:asciiTheme="minorEastAsia" w:eastAsiaTheme="minorEastAsia" w:hAnsiTheme="minorEastAsia" w:hint="eastAsia"/>
          <w:sz w:val="24"/>
          <w:szCs w:val="24"/>
        </w:rPr>
        <w:t>年度</w:t>
      </w:r>
      <w:r w:rsidR="00145998">
        <w:rPr>
          <w:rFonts w:asciiTheme="minorEastAsia" w:eastAsiaTheme="minorEastAsia" w:hAnsiTheme="minorEastAsia" w:hint="eastAsia"/>
          <w:sz w:val="24"/>
          <w:szCs w:val="24"/>
        </w:rPr>
        <w:t xml:space="preserve">　</w:t>
      </w:r>
      <w:r w:rsidRPr="002D054A">
        <w:rPr>
          <w:rFonts w:asciiTheme="minorEastAsia" w:eastAsiaTheme="minorEastAsia" w:hAnsiTheme="minorEastAsia" w:hint="eastAsia"/>
          <w:sz w:val="24"/>
          <w:szCs w:val="24"/>
        </w:rPr>
        <w:t>市政協力業務委託完了報告書（町内会用）</w:t>
      </w:r>
    </w:p>
    <w:p w14:paraId="33083026" w14:textId="616AA1FE" w:rsidR="006F46C9" w:rsidRPr="002D054A" w:rsidRDefault="003045AE">
      <w:pPr>
        <w:spacing w:line="360" w:lineRule="auto"/>
        <w:rPr>
          <w:rFonts w:asciiTheme="minorEastAsia" w:eastAsiaTheme="minorEastAsia" w:hAnsiTheme="minorEastAsia"/>
          <w:sz w:val="24"/>
        </w:rPr>
      </w:pPr>
      <w:r>
        <w:rPr>
          <w:rFonts w:ascii="ＭＳ 明朝" w:hAnsi="ＭＳ 明朝" w:hint="eastAsia"/>
          <w:bCs/>
          <w:noProof/>
          <w:sz w:val="24"/>
          <w:u w:val="single"/>
        </w:rPr>
        <mc:AlternateContent>
          <mc:Choice Requires="wps">
            <w:drawing>
              <wp:anchor distT="0" distB="0" distL="114300" distR="114300" simplePos="0" relativeHeight="251657728" behindDoc="0" locked="0" layoutInCell="1" allowOverlap="1" wp14:anchorId="4954CB8A" wp14:editId="125662CA">
                <wp:simplePos x="0" y="0"/>
                <wp:positionH relativeFrom="column">
                  <wp:posOffset>-121285</wp:posOffset>
                </wp:positionH>
                <wp:positionV relativeFrom="paragraph">
                  <wp:posOffset>151131</wp:posOffset>
                </wp:positionV>
                <wp:extent cx="5657850" cy="1524000"/>
                <wp:effectExtent l="0" t="0" r="19050" b="19050"/>
                <wp:wrapNone/>
                <wp:docPr id="1" name="楕円 1"/>
                <wp:cNvGraphicFramePr/>
                <a:graphic xmlns:a="http://schemas.openxmlformats.org/drawingml/2006/main">
                  <a:graphicData uri="http://schemas.microsoft.com/office/word/2010/wordprocessingShape">
                    <wps:wsp>
                      <wps:cNvSpPr/>
                      <wps:spPr>
                        <a:xfrm>
                          <a:off x="0" y="0"/>
                          <a:ext cx="5657850" cy="1524000"/>
                        </a:xfrm>
                        <a:prstGeom prst="ellipse">
                          <a:avLst/>
                        </a:prstGeom>
                        <a:noFill/>
                        <a:ln>
                          <a:solidFill>
                            <a:schemeClr val="tx1"/>
                          </a:solidFill>
                          <a:prstDash val="dash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187214" id="楕円 1" o:spid="_x0000_s1026" style="position:absolute;left:0;text-align:left;margin-left:-9.55pt;margin-top:11.9pt;width:445.5pt;height:1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" filled="f" strokecolor="black [3213]" strokeweight="2pt">
                <v:stroke dashstyle="dashDot"/>
              </v:oval>
            </w:pict>
          </mc:Fallback>
        </mc:AlternateContent>
      </w:r>
      <w:r w:rsidR="002D054A" w:rsidRPr="002D054A">
        <w:rPr>
          <w:rFonts w:asciiTheme="minorEastAsia" w:eastAsiaTheme="minorEastAsia" w:hAnsiTheme="minorEastAsia" w:hint="eastAsia"/>
          <w:sz w:val="24"/>
        </w:rPr>
        <w:t xml:space="preserve">　　　　　　　　　　　　　　　　　　　　　　　　　　　　令和</w:t>
      </w:r>
      <w:r w:rsidR="008918E5">
        <w:rPr>
          <w:rFonts w:asciiTheme="minorEastAsia" w:eastAsiaTheme="minorEastAsia" w:hAnsiTheme="minorEastAsia" w:hint="eastAsia"/>
          <w:sz w:val="24"/>
        </w:rPr>
        <w:t>５</w:t>
      </w:r>
      <w:r w:rsidR="002D054A" w:rsidRPr="002D054A">
        <w:rPr>
          <w:rFonts w:asciiTheme="minorEastAsia" w:eastAsiaTheme="minorEastAsia" w:hAnsiTheme="minorEastAsia" w:hint="eastAsia"/>
          <w:sz w:val="24"/>
        </w:rPr>
        <w:t>年</w:t>
      </w:r>
      <w:r w:rsidR="006F46C9" w:rsidRPr="002D054A">
        <w:rPr>
          <w:rFonts w:asciiTheme="minorEastAsia" w:eastAsiaTheme="minorEastAsia" w:hAnsiTheme="minorEastAsia" w:hint="eastAsia"/>
          <w:sz w:val="24"/>
        </w:rPr>
        <w:t>３月</w:t>
      </w:r>
      <w:r w:rsidR="002D054A" w:rsidRPr="002D054A">
        <w:rPr>
          <w:rFonts w:asciiTheme="minorEastAsia" w:eastAsiaTheme="minorEastAsia" w:hAnsiTheme="minorEastAsia" w:hint="eastAsia"/>
          <w:sz w:val="24"/>
        </w:rPr>
        <w:t>31</w:t>
      </w:r>
      <w:r w:rsidR="006F46C9" w:rsidRPr="002D054A">
        <w:rPr>
          <w:rFonts w:asciiTheme="minorEastAsia" w:eastAsiaTheme="minorEastAsia" w:hAnsiTheme="minorEastAsia" w:hint="eastAsia"/>
          <w:sz w:val="24"/>
        </w:rPr>
        <w:t>日</w:t>
      </w:r>
    </w:p>
    <w:p w14:paraId="5C2BEBC2" w14:textId="5684F688" w:rsidR="006F46C9" w:rsidRPr="002E5068" w:rsidRDefault="006F46C9">
      <w:pPr>
        <w:spacing w:line="360" w:lineRule="auto"/>
        <w:rPr>
          <w:rFonts w:ascii="ＭＳ 明朝" w:hAnsi="ＭＳ 明朝"/>
          <w:bCs/>
          <w:sz w:val="24"/>
          <w:u w:val="single"/>
        </w:rPr>
      </w:pPr>
      <w:r w:rsidRPr="002E5068">
        <w:rPr>
          <w:rFonts w:ascii="ＭＳ 明朝" w:hAnsi="ＭＳ 明朝" w:hint="eastAsia"/>
          <w:bCs/>
          <w:sz w:val="24"/>
          <w:u w:val="single"/>
        </w:rPr>
        <w:t xml:space="preserve">第　</w:t>
      </w:r>
      <w:r w:rsidR="00BC7A89">
        <w:rPr>
          <w:rFonts w:ascii="ＭＳ 明朝" w:hAnsi="ＭＳ 明朝" w:hint="eastAsia"/>
          <w:bCs/>
          <w:sz w:val="24"/>
          <w:u w:val="single"/>
        </w:rPr>
        <w:t>□</w:t>
      </w:r>
      <w:r w:rsidRPr="002E5068">
        <w:rPr>
          <w:rFonts w:ascii="ＭＳ 明朝" w:hAnsi="ＭＳ 明朝" w:hint="eastAsia"/>
          <w:bCs/>
          <w:sz w:val="24"/>
          <w:u w:val="single"/>
        </w:rPr>
        <w:t xml:space="preserve">　区長　</w:t>
      </w:r>
      <w:r w:rsidR="00BC7A89">
        <w:rPr>
          <w:rFonts w:ascii="ＭＳ 明朝" w:hAnsi="ＭＳ 明朝" w:hint="eastAsia"/>
          <w:bCs/>
          <w:sz w:val="24"/>
          <w:u w:val="single"/>
        </w:rPr>
        <w:t>多治見　太郎</w:t>
      </w:r>
      <w:r w:rsidRPr="002E5068">
        <w:rPr>
          <w:rFonts w:ascii="ＭＳ 明朝" w:hAnsi="ＭＳ 明朝" w:hint="eastAsia"/>
          <w:bCs/>
          <w:sz w:val="24"/>
          <w:u w:val="single"/>
        </w:rPr>
        <w:t xml:space="preserve">　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2709"/>
        <w:gridCol w:w="1843"/>
        <w:gridCol w:w="4489"/>
      </w:tblGrid>
      <w:tr w:rsidR="006F46C9" w14:paraId="7957B097" w14:textId="77777777" w:rsidTr="00BC7A89">
        <w:trPr>
          <w:trHeight w:val="631"/>
        </w:trPr>
        <w:tc>
          <w:tcPr>
            <w:tcW w:w="1359" w:type="dxa"/>
            <w:vAlign w:val="center"/>
          </w:tcPr>
          <w:p w14:paraId="1C005608" w14:textId="77777777" w:rsidR="006F46C9" w:rsidRDefault="006F46C9" w:rsidP="00BC7A89">
            <w:pPr>
              <w:jc w:val="center"/>
              <w:rPr>
                <w:sz w:val="24"/>
              </w:rPr>
            </w:pPr>
            <w:r>
              <w:rPr>
                <w:rFonts w:hint="eastAsia"/>
                <w:sz w:val="24"/>
              </w:rPr>
              <w:t>区　　名</w:t>
            </w:r>
          </w:p>
        </w:tc>
        <w:tc>
          <w:tcPr>
            <w:tcW w:w="2709" w:type="dxa"/>
            <w:vAlign w:val="center"/>
          </w:tcPr>
          <w:p w14:paraId="53F1419A" w14:textId="6AB404C7" w:rsidR="006F46C9" w:rsidRPr="002E5068" w:rsidRDefault="006F46C9" w:rsidP="00BC7A89">
            <w:pPr>
              <w:jc w:val="center"/>
              <w:rPr>
                <w:rFonts w:ascii="ＭＳ 明朝" w:hAnsi="ＭＳ 明朝"/>
                <w:bCs/>
                <w:sz w:val="24"/>
              </w:rPr>
            </w:pPr>
            <w:r>
              <w:rPr>
                <w:rFonts w:ascii="ＭＳ 明朝" w:hAnsi="ＭＳ 明朝" w:hint="eastAsia"/>
                <w:bCs/>
                <w:sz w:val="24"/>
              </w:rPr>
              <w:t xml:space="preserve">第　</w:t>
            </w:r>
            <w:r w:rsidR="00BC7A89">
              <w:rPr>
                <w:rFonts w:ascii="ＭＳ 明朝" w:hAnsi="ＭＳ 明朝" w:hint="eastAsia"/>
                <w:bCs/>
                <w:sz w:val="24"/>
              </w:rPr>
              <w:t>□</w:t>
            </w:r>
            <w:r w:rsidR="00474429">
              <w:rPr>
                <w:rFonts w:ascii="ＭＳ 明朝" w:hAnsi="ＭＳ 明朝" w:hint="eastAsia"/>
                <w:bCs/>
                <w:sz w:val="24"/>
              </w:rPr>
              <w:t xml:space="preserve">　</w:t>
            </w:r>
            <w:r w:rsidRPr="002E5068">
              <w:rPr>
                <w:rFonts w:ascii="ＭＳ 明朝" w:hAnsi="ＭＳ 明朝" w:hint="eastAsia"/>
                <w:bCs/>
                <w:sz w:val="24"/>
              </w:rPr>
              <w:t xml:space="preserve">　区</w:t>
            </w:r>
          </w:p>
        </w:tc>
        <w:tc>
          <w:tcPr>
            <w:tcW w:w="1843" w:type="dxa"/>
            <w:vAlign w:val="center"/>
          </w:tcPr>
          <w:p w14:paraId="696EA2D6" w14:textId="77777777" w:rsidR="006F46C9" w:rsidRDefault="006F46C9" w:rsidP="00BC7A89">
            <w:pPr>
              <w:jc w:val="center"/>
              <w:rPr>
                <w:sz w:val="24"/>
              </w:rPr>
            </w:pPr>
            <w:r w:rsidRPr="005736F0">
              <w:rPr>
                <w:rFonts w:hint="eastAsia"/>
                <w:spacing w:val="45"/>
                <w:kern w:val="0"/>
                <w:sz w:val="24"/>
                <w:fitText w:val="1260" w:id="1387513601"/>
              </w:rPr>
              <w:t>町内会</w:t>
            </w:r>
            <w:r w:rsidRPr="005736F0">
              <w:rPr>
                <w:rFonts w:hint="eastAsia"/>
                <w:spacing w:val="15"/>
                <w:kern w:val="0"/>
                <w:sz w:val="24"/>
                <w:fitText w:val="1260" w:id="1387513601"/>
              </w:rPr>
              <w:t>名</w:t>
            </w:r>
          </w:p>
        </w:tc>
        <w:tc>
          <w:tcPr>
            <w:tcW w:w="4489" w:type="dxa"/>
            <w:vAlign w:val="center"/>
          </w:tcPr>
          <w:p w14:paraId="5469C92D" w14:textId="671BC035" w:rsidR="006F46C9" w:rsidRPr="002E5068" w:rsidRDefault="00BC7A89" w:rsidP="00BC7A89">
            <w:pPr>
              <w:jc w:val="left"/>
              <w:rPr>
                <w:rFonts w:ascii="ＭＳ 明朝" w:hAnsi="ＭＳ 明朝"/>
                <w:bCs/>
                <w:sz w:val="24"/>
              </w:rPr>
            </w:pPr>
            <w:r>
              <w:rPr>
                <w:rFonts w:ascii="ＭＳ 明朝" w:hAnsi="ＭＳ 明朝" w:hint="eastAsia"/>
                <w:bCs/>
                <w:sz w:val="24"/>
              </w:rPr>
              <w:t xml:space="preserve">　○○○第１町内会</w:t>
            </w:r>
          </w:p>
        </w:tc>
      </w:tr>
      <w:tr w:rsidR="006F46C9" w14:paraId="5449BB6A" w14:textId="77777777" w:rsidTr="00BC7A89">
        <w:trPr>
          <w:trHeight w:val="966"/>
        </w:trPr>
        <w:tc>
          <w:tcPr>
            <w:tcW w:w="1359" w:type="dxa"/>
            <w:vAlign w:val="center"/>
          </w:tcPr>
          <w:p w14:paraId="341E8A9D" w14:textId="77777777" w:rsidR="006F46C9" w:rsidRDefault="006F46C9" w:rsidP="00BC7A89">
            <w:pPr>
              <w:rPr>
                <w:sz w:val="24"/>
              </w:rPr>
            </w:pPr>
            <w:r>
              <w:rPr>
                <w:rFonts w:hint="eastAsia"/>
                <w:sz w:val="24"/>
              </w:rPr>
              <w:t>町内会長</w:t>
            </w:r>
          </w:p>
          <w:p w14:paraId="12B88952" w14:textId="77777777" w:rsidR="006F46C9" w:rsidRDefault="006F46C9" w:rsidP="00BC7A89">
            <w:pPr>
              <w:rPr>
                <w:sz w:val="24"/>
              </w:rPr>
            </w:pPr>
            <w:r>
              <w:rPr>
                <w:rFonts w:hint="eastAsia"/>
                <w:sz w:val="24"/>
              </w:rPr>
              <w:t>住所氏名</w:t>
            </w:r>
          </w:p>
        </w:tc>
        <w:tc>
          <w:tcPr>
            <w:tcW w:w="9041" w:type="dxa"/>
            <w:gridSpan w:val="3"/>
            <w:vAlign w:val="center"/>
          </w:tcPr>
          <w:p w14:paraId="4C78D1ED" w14:textId="0E104870" w:rsidR="006F46C9" w:rsidRDefault="005A081A" w:rsidP="00BC7A89">
            <w:pPr>
              <w:ind w:firstLineChars="100" w:firstLine="240"/>
              <w:rPr>
                <w:rFonts w:eastAsia="ＭＳ ゴシック"/>
                <w:sz w:val="24"/>
              </w:rPr>
            </w:pPr>
            <w:r>
              <w:rPr>
                <w:rFonts w:hint="eastAsia"/>
                <w:sz w:val="24"/>
              </w:rPr>
              <w:t xml:space="preserve">住　　所　</w:t>
            </w:r>
            <w:r w:rsidR="006F46C9">
              <w:rPr>
                <w:rFonts w:hint="eastAsia"/>
                <w:sz w:val="24"/>
              </w:rPr>
              <w:t xml:space="preserve">　</w:t>
            </w:r>
            <w:r w:rsidR="00BC7A89">
              <w:rPr>
                <w:rFonts w:hint="eastAsia"/>
                <w:sz w:val="24"/>
              </w:rPr>
              <w:t>多治見市△△町△丁目△△△番地</w:t>
            </w:r>
            <w:r w:rsidR="006F46C9">
              <w:rPr>
                <w:rFonts w:hint="eastAsia"/>
                <w:sz w:val="24"/>
              </w:rPr>
              <w:t xml:space="preserve">　　　　　　　　　　　　　　　　　　</w:t>
            </w:r>
          </w:p>
          <w:p w14:paraId="521A4158" w14:textId="5F0CC88B" w:rsidR="006F46C9" w:rsidRDefault="006F46C9" w:rsidP="00BC7A89">
            <w:pPr>
              <w:ind w:firstLineChars="100" w:firstLine="240"/>
              <w:rPr>
                <w:sz w:val="24"/>
              </w:rPr>
            </w:pPr>
            <w:r>
              <w:rPr>
                <w:rFonts w:hint="eastAsia"/>
                <w:sz w:val="24"/>
              </w:rPr>
              <w:t xml:space="preserve">氏　　名　</w:t>
            </w:r>
            <w:r w:rsidR="00474429">
              <w:rPr>
                <w:rFonts w:hint="eastAsia"/>
                <w:sz w:val="24"/>
              </w:rPr>
              <w:t xml:space="preserve">　</w:t>
            </w:r>
            <w:r w:rsidR="00BC7A89">
              <w:rPr>
                <w:rFonts w:hint="eastAsia"/>
                <w:sz w:val="24"/>
              </w:rPr>
              <w:t>土岐　二郎</w:t>
            </w:r>
            <w:r w:rsidR="002D054A">
              <w:rPr>
                <w:rFonts w:hint="eastAsia"/>
                <w:sz w:val="24"/>
              </w:rPr>
              <w:t xml:space="preserve">　　　　　</w:t>
            </w:r>
            <w:r>
              <w:rPr>
                <w:rFonts w:eastAsia="ＭＳ ゴシック" w:hint="eastAsia"/>
                <w:b/>
                <w:bCs/>
                <w:sz w:val="24"/>
              </w:rPr>
              <w:t xml:space="preserve">　</w:t>
            </w:r>
            <w:r w:rsidRPr="002A3904">
              <w:rPr>
                <w:rFonts w:eastAsia="ＭＳ ゴシック" w:hint="eastAsia"/>
                <w:bCs/>
                <w:sz w:val="24"/>
              </w:rPr>
              <w:t>㊞</w:t>
            </w:r>
            <w:r>
              <w:rPr>
                <w:rFonts w:hint="eastAsia"/>
                <w:sz w:val="24"/>
              </w:rPr>
              <w:t xml:space="preserve">　</w:t>
            </w:r>
          </w:p>
        </w:tc>
      </w:tr>
    </w:tbl>
    <w:p w14:paraId="2BA7A14F" w14:textId="60CD4A9A" w:rsidR="006F46C9" w:rsidRPr="002D054A" w:rsidRDefault="003045AE" w:rsidP="004061E0">
      <w:pPr>
        <w:rPr>
          <w:rFonts w:asciiTheme="minorEastAsia" w:eastAsiaTheme="minorEastAsia" w:hAnsiTheme="minorEastAsia"/>
          <w:sz w:val="24"/>
        </w:rPr>
      </w:pPr>
      <w:r>
        <w:rPr>
          <w:rFonts w:hint="eastAsia"/>
          <w:noProof/>
          <w:sz w:val="24"/>
        </w:rPr>
        <mc:AlternateContent>
          <mc:Choice Requires="wps">
            <w:drawing>
              <wp:anchor distT="0" distB="0" distL="114300" distR="114300" simplePos="0" relativeHeight="251659776" behindDoc="0" locked="0" layoutInCell="1" allowOverlap="1" wp14:anchorId="677DC2EC" wp14:editId="25A34FA3">
                <wp:simplePos x="0" y="0"/>
                <wp:positionH relativeFrom="column">
                  <wp:posOffset>5231765</wp:posOffset>
                </wp:positionH>
                <wp:positionV relativeFrom="paragraph">
                  <wp:posOffset>304800</wp:posOffset>
                </wp:positionV>
                <wp:extent cx="1476375" cy="533400"/>
                <wp:effectExtent l="1257300" t="609600" r="28575" b="19050"/>
                <wp:wrapNone/>
                <wp:docPr id="2" name="線吹き出し 2 (枠付き) 2"/>
                <wp:cNvGraphicFramePr/>
                <a:graphic xmlns:a="http://schemas.openxmlformats.org/drawingml/2006/main">
                  <a:graphicData uri="http://schemas.microsoft.com/office/word/2010/wordprocessingShape">
                    <wps:wsp>
                      <wps:cNvSpPr/>
                      <wps:spPr>
                        <a:xfrm>
                          <a:off x="0" y="0"/>
                          <a:ext cx="1476375" cy="533400"/>
                        </a:xfrm>
                        <a:prstGeom prst="borderCallout2">
                          <a:avLst>
                            <a:gd name="adj1" fmla="val 18750"/>
                            <a:gd name="adj2" fmla="val -8333"/>
                            <a:gd name="adj3" fmla="val 18750"/>
                            <a:gd name="adj4" fmla="val -16667"/>
                            <a:gd name="adj5" fmla="val -107143"/>
                            <a:gd name="adj6" fmla="val -82064"/>
                          </a:avLst>
                        </a:prstGeom>
                        <a:ln w="9525">
                          <a:solidFill>
                            <a:schemeClr val="tx1"/>
                          </a:solidFill>
                          <a:headEnd type="none"/>
                          <a:tailEnd type="arrow"/>
                        </a:ln>
                      </wps:spPr>
                      <wps:style>
                        <a:lnRef idx="2">
                          <a:schemeClr val="accent6"/>
                        </a:lnRef>
                        <a:fillRef idx="1">
                          <a:schemeClr val="lt1"/>
                        </a:fillRef>
                        <a:effectRef idx="0">
                          <a:schemeClr val="accent6"/>
                        </a:effectRef>
                        <a:fontRef idx="minor">
                          <a:schemeClr val="dk1"/>
                        </a:fontRef>
                      </wps:style>
                      <wps:txbx>
                        <w:txbxContent>
                          <w:p w14:paraId="26AA6BEF" w14:textId="2CB7C347" w:rsidR="003045AE" w:rsidRPr="003045AE" w:rsidRDefault="003045AE" w:rsidP="003045AE">
                            <w:pPr>
                              <w:jc w:val="center"/>
                              <w:rPr>
                                <w:sz w:val="20"/>
                              </w:rPr>
                            </w:pPr>
                            <w:r>
                              <w:rPr>
                                <w:rFonts w:hint="eastAsia"/>
                                <w:sz w:val="20"/>
                              </w:rPr>
                              <w:t>印字</w:t>
                            </w:r>
                            <w:r>
                              <w:rPr>
                                <w:sz w:val="20"/>
                              </w:rPr>
                              <w:t>内容に誤りがないか確認ください。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DC2E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 o:spid="_x0000_s1026" type="#_x0000_t48" style="position:absolute;left:0;text-align:left;margin-left:411.95pt;margin-top:24pt;width:116.25pt;height: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" adj="-17726,-23143" fillcolor="white [3201]" strokecolor="black [3213]">
                <v:stroke startarrow="open"/>
                <v:textbox>
                  <w:txbxContent>
                    <w:p w14:paraId="26AA6BEF" w14:textId="2CB7C347" w:rsidR="003045AE" w:rsidRPr="003045AE" w:rsidRDefault="003045AE" w:rsidP="003045AE">
                      <w:pPr>
                        <w:jc w:val="center"/>
                        <w:rPr>
                          <w:sz w:val="20"/>
                        </w:rPr>
                      </w:pPr>
                      <w:r>
                        <w:rPr>
                          <w:rFonts w:hint="eastAsia"/>
                          <w:sz w:val="20"/>
                        </w:rPr>
                        <w:t>印字</w:t>
                      </w:r>
                      <w:r>
                        <w:rPr>
                          <w:sz w:val="20"/>
                        </w:rPr>
                        <w:t>内容に誤りがないか確認ください。</w:t>
                      </w:r>
                    </w:p>
                  </w:txbxContent>
                </v:textbox>
              </v:shape>
            </w:pict>
          </mc:Fallback>
        </mc:AlternateContent>
      </w:r>
      <w:r w:rsidR="006F46C9" w:rsidRPr="002D054A">
        <w:rPr>
          <w:rFonts w:asciiTheme="minorEastAsia" w:eastAsiaTheme="minorEastAsia" w:hAnsiTheme="minorEastAsia" w:hint="eastAsia"/>
          <w:sz w:val="24"/>
        </w:rPr>
        <w:t xml:space="preserve">　以下のとおり、多治見市と</w:t>
      </w:r>
      <w:r w:rsidR="006F46C9" w:rsidRPr="002D054A">
        <w:rPr>
          <w:rFonts w:asciiTheme="minorEastAsia" w:eastAsiaTheme="minorEastAsia" w:hAnsiTheme="minorEastAsia" w:hint="eastAsia"/>
          <w:bCs/>
          <w:sz w:val="24"/>
        </w:rPr>
        <w:t xml:space="preserve">第　</w:t>
      </w:r>
      <w:r w:rsidR="00FC05B4">
        <w:rPr>
          <w:rFonts w:asciiTheme="minorEastAsia" w:eastAsiaTheme="minorEastAsia" w:hAnsiTheme="minorEastAsia" w:hint="eastAsia"/>
          <w:bCs/>
          <w:sz w:val="24"/>
        </w:rPr>
        <w:t>□</w:t>
      </w:r>
      <w:r w:rsidR="006F46C9" w:rsidRPr="002D054A">
        <w:rPr>
          <w:rFonts w:asciiTheme="minorEastAsia" w:eastAsiaTheme="minorEastAsia" w:hAnsiTheme="minorEastAsia" w:hint="eastAsia"/>
          <w:bCs/>
          <w:sz w:val="24"/>
        </w:rPr>
        <w:t xml:space="preserve">　区</w:t>
      </w:r>
      <w:r w:rsidR="006F46C9" w:rsidRPr="002D054A">
        <w:rPr>
          <w:rFonts w:asciiTheme="minorEastAsia" w:eastAsiaTheme="minorEastAsia" w:hAnsiTheme="minorEastAsia" w:hint="eastAsia"/>
          <w:sz w:val="24"/>
        </w:rPr>
        <w:t>における</w:t>
      </w:r>
      <w:r w:rsidR="002D054A" w:rsidRPr="002D054A">
        <w:rPr>
          <w:rFonts w:asciiTheme="minorEastAsia" w:eastAsiaTheme="minorEastAsia" w:hAnsiTheme="minorEastAsia" w:hint="eastAsia"/>
          <w:sz w:val="24"/>
        </w:rPr>
        <w:t>令和</w:t>
      </w:r>
      <w:r w:rsidR="008918E5">
        <w:rPr>
          <w:rFonts w:asciiTheme="minorEastAsia" w:eastAsiaTheme="minorEastAsia" w:hAnsiTheme="minorEastAsia" w:hint="eastAsia"/>
          <w:sz w:val="24"/>
        </w:rPr>
        <w:t>４</w:t>
      </w:r>
      <w:r w:rsidR="002D054A" w:rsidRPr="002D054A">
        <w:rPr>
          <w:rFonts w:asciiTheme="minorEastAsia" w:eastAsiaTheme="minorEastAsia" w:hAnsiTheme="minorEastAsia" w:hint="eastAsia"/>
          <w:sz w:val="24"/>
        </w:rPr>
        <w:t>年度</w:t>
      </w:r>
      <w:r w:rsidR="006F46C9" w:rsidRPr="002D054A">
        <w:rPr>
          <w:rFonts w:asciiTheme="minorEastAsia" w:eastAsiaTheme="minorEastAsia" w:hAnsiTheme="minorEastAsia" w:hint="eastAsia"/>
          <w:sz w:val="24"/>
        </w:rPr>
        <w:t>市政協力業務委託契約に基づく、町内会に対する市政協力業務を適切に完了しましたので報告します。</w:t>
      </w:r>
    </w:p>
    <w:p w14:paraId="58E41855" w14:textId="0F63EF60" w:rsidR="006F46C9" w:rsidRPr="002D054A" w:rsidRDefault="006F46C9" w:rsidP="004061E0">
      <w:pPr>
        <w:rPr>
          <w:rFonts w:asciiTheme="minorEastAsia" w:eastAsiaTheme="minorEastAsia" w:hAnsiTheme="minorEastAsia"/>
          <w:sz w:val="24"/>
        </w:rPr>
      </w:pPr>
      <w:r w:rsidRPr="002D054A">
        <w:rPr>
          <w:rFonts w:asciiTheme="minorEastAsia" w:eastAsiaTheme="minorEastAsia" w:hAnsiTheme="minorEastAsia" w:hint="eastAsia"/>
          <w:sz w:val="24"/>
        </w:rPr>
        <w:t xml:space="preserve">（１）区から受領した市政協力業務委託費　　</w:t>
      </w:r>
      <w:r w:rsidRPr="002D054A">
        <w:rPr>
          <w:rFonts w:asciiTheme="minorEastAsia" w:eastAsiaTheme="minorEastAsia" w:hAnsiTheme="minorEastAsia" w:hint="eastAsia"/>
          <w:sz w:val="24"/>
          <w:u w:val="single"/>
        </w:rPr>
        <w:t xml:space="preserve">　金　</w:t>
      </w:r>
      <w:r w:rsidR="00BC7A89">
        <w:rPr>
          <w:rFonts w:asciiTheme="minorEastAsia" w:eastAsiaTheme="minorEastAsia" w:hAnsiTheme="minorEastAsia" w:hint="eastAsia"/>
          <w:sz w:val="24"/>
          <w:u w:val="single"/>
        </w:rPr>
        <w:t>３０，０００</w:t>
      </w:r>
      <w:r w:rsidR="00091B15" w:rsidRPr="002D054A">
        <w:rPr>
          <w:rFonts w:asciiTheme="minorEastAsia" w:eastAsiaTheme="minorEastAsia" w:hAnsiTheme="minorEastAsia" w:hint="eastAsia"/>
          <w:sz w:val="24"/>
          <w:u w:val="single"/>
        </w:rPr>
        <w:t xml:space="preserve">　</w:t>
      </w:r>
      <w:r w:rsidRPr="002D054A">
        <w:rPr>
          <w:rFonts w:asciiTheme="minorEastAsia" w:eastAsiaTheme="minorEastAsia" w:hAnsiTheme="minorEastAsia" w:hint="eastAsia"/>
          <w:sz w:val="24"/>
          <w:u w:val="single"/>
        </w:rPr>
        <w:t xml:space="preserve">円也　</w:t>
      </w:r>
    </w:p>
    <w:p w14:paraId="41865D67" w14:textId="77777777" w:rsidR="006F46C9" w:rsidRDefault="006F46C9" w:rsidP="004061E0">
      <w:pPr>
        <w:rPr>
          <w:sz w:val="24"/>
        </w:rPr>
      </w:pPr>
      <w:r w:rsidRPr="002D054A">
        <w:rPr>
          <w:rFonts w:asciiTheme="minorEastAsia" w:eastAsiaTheme="minorEastAsia" w:hAnsiTheme="minorEastAsia" w:hint="eastAsia"/>
          <w:sz w:val="24"/>
        </w:rPr>
        <w:t xml:space="preserve">（２）実施業務内容　　　　　　　　　</w:t>
      </w:r>
      <w:r>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7"/>
        <w:gridCol w:w="6463"/>
        <w:gridCol w:w="12"/>
      </w:tblGrid>
      <w:tr w:rsidR="006F46C9" w:rsidRPr="003374E4" w14:paraId="1361ECF0" w14:textId="77777777" w:rsidTr="00FC05B4">
        <w:trPr>
          <w:gridAfter w:val="1"/>
          <w:wAfter w:w="12" w:type="dxa"/>
          <w:cantSplit/>
          <w:trHeight w:val="618"/>
        </w:trPr>
        <w:tc>
          <w:tcPr>
            <w:tcW w:w="3927" w:type="dxa"/>
            <w:vAlign w:val="center"/>
          </w:tcPr>
          <w:p w14:paraId="5ABA212B" w14:textId="77777777" w:rsidR="006F46C9" w:rsidRDefault="006F46C9" w:rsidP="002B6CE6">
            <w:pPr>
              <w:jc w:val="center"/>
              <w:rPr>
                <w:sz w:val="24"/>
              </w:rPr>
            </w:pPr>
            <w:r>
              <w:rPr>
                <w:rFonts w:hint="eastAsia"/>
                <w:sz w:val="24"/>
              </w:rPr>
              <w:t>実施年月日及び事業名</w:t>
            </w:r>
          </w:p>
        </w:tc>
        <w:tc>
          <w:tcPr>
            <w:tcW w:w="6463" w:type="dxa"/>
            <w:vAlign w:val="center"/>
          </w:tcPr>
          <w:p w14:paraId="319745EA" w14:textId="77777777" w:rsidR="006F46C9" w:rsidRDefault="006F46C9" w:rsidP="002B6CE6">
            <w:pPr>
              <w:jc w:val="center"/>
              <w:rPr>
                <w:sz w:val="24"/>
              </w:rPr>
            </w:pPr>
            <w:r>
              <w:rPr>
                <w:rFonts w:hint="eastAsia"/>
                <w:sz w:val="24"/>
              </w:rPr>
              <w:t>主　な　使　途　等</w:t>
            </w:r>
          </w:p>
        </w:tc>
      </w:tr>
      <w:tr w:rsidR="00C07118" w:rsidRPr="003374E4" w14:paraId="67362825" w14:textId="77777777" w:rsidTr="00FC05B4">
        <w:trPr>
          <w:gridAfter w:val="1"/>
          <w:wAfter w:w="12" w:type="dxa"/>
          <w:cantSplit/>
          <w:trHeight w:val="696"/>
        </w:trPr>
        <w:tc>
          <w:tcPr>
            <w:tcW w:w="3927" w:type="dxa"/>
            <w:tcBorders>
              <w:bottom w:val="single" w:sz="4" w:space="0" w:color="auto"/>
            </w:tcBorders>
            <w:vAlign w:val="center"/>
          </w:tcPr>
          <w:p w14:paraId="3DB7EABD" w14:textId="0C4CF114" w:rsidR="00C07118" w:rsidRDefault="00C07118">
            <w:pPr>
              <w:rPr>
                <w:rFonts w:ascii="HGP教科書体" w:eastAsia="HGP教科書体"/>
                <w:b/>
                <w:bCs/>
                <w:sz w:val="24"/>
              </w:rPr>
            </w:pPr>
            <w:r>
              <w:rPr>
                <w:rFonts w:ascii="HGP教科書体" w:eastAsia="HGP教科書体" w:hint="eastAsia"/>
                <w:b/>
                <w:bCs/>
                <w:sz w:val="24"/>
              </w:rPr>
              <w:t>＜町内会が行った事業の実施年月日、事業名を記入してください。＞</w:t>
            </w:r>
          </w:p>
        </w:tc>
        <w:tc>
          <w:tcPr>
            <w:tcW w:w="6463" w:type="dxa"/>
            <w:tcBorders>
              <w:bottom w:val="single" w:sz="4" w:space="0" w:color="auto"/>
            </w:tcBorders>
            <w:vAlign w:val="center"/>
          </w:tcPr>
          <w:p w14:paraId="53B52415" w14:textId="32C9389D" w:rsidR="00C07118" w:rsidRDefault="00FC05B4" w:rsidP="002B6CE6">
            <w:pPr>
              <w:rPr>
                <w:rFonts w:ascii="HGP教科書体" w:eastAsia="HGP教科書体"/>
                <w:b/>
                <w:bCs/>
                <w:sz w:val="28"/>
                <w:szCs w:val="28"/>
              </w:rPr>
            </w:pPr>
            <w:r>
              <w:rPr>
                <w:rFonts w:ascii="HGP教科書体" w:eastAsia="HGP教科書体" w:hint="eastAsia"/>
                <w:b/>
                <w:bCs/>
                <w:sz w:val="28"/>
                <w:szCs w:val="28"/>
              </w:rPr>
              <w:t>&lt;</w:t>
            </w:r>
            <w:r w:rsidR="00C07118">
              <w:rPr>
                <w:rFonts w:ascii="HGP教科書体" w:eastAsia="HGP教科書体" w:hint="eastAsia"/>
                <w:b/>
                <w:bCs/>
                <w:sz w:val="28"/>
                <w:szCs w:val="28"/>
              </w:rPr>
              <w:t>支出額、事業内容、主な支出内容を記入してください</w:t>
            </w:r>
            <w:r>
              <w:rPr>
                <w:rFonts w:ascii="HGP教科書体" w:eastAsia="HGP教科書体" w:hint="eastAsia"/>
                <w:b/>
                <w:bCs/>
                <w:sz w:val="28"/>
                <w:szCs w:val="28"/>
              </w:rPr>
              <w:t>&gt;</w:t>
            </w:r>
          </w:p>
        </w:tc>
      </w:tr>
      <w:tr w:rsidR="006F46C9" w:rsidRPr="003374E4" w14:paraId="7361567C" w14:textId="77777777" w:rsidTr="00FC05B4">
        <w:trPr>
          <w:gridAfter w:val="1"/>
          <w:wAfter w:w="12" w:type="dxa"/>
          <w:cantSplit/>
          <w:trHeight w:val="1117"/>
        </w:trPr>
        <w:tc>
          <w:tcPr>
            <w:tcW w:w="3927" w:type="dxa"/>
            <w:tcBorders>
              <w:bottom w:val="single" w:sz="4" w:space="0" w:color="auto"/>
            </w:tcBorders>
            <w:vAlign w:val="center"/>
          </w:tcPr>
          <w:p w14:paraId="190BCFC2" w14:textId="681D252E" w:rsidR="006F46C9" w:rsidRDefault="00FC05B4">
            <w:pPr>
              <w:rPr>
                <w:rFonts w:ascii="HGP教科書体" w:eastAsia="HGP教科書体"/>
                <w:b/>
                <w:bCs/>
                <w:sz w:val="24"/>
              </w:rPr>
            </w:pPr>
            <w:r>
              <w:rPr>
                <w:rFonts w:ascii="HGP教科書体" w:eastAsia="HGP教科書体" w:hint="eastAsia"/>
                <w:b/>
                <w:bCs/>
                <w:sz w:val="24"/>
              </w:rPr>
              <w:t>令和</w:t>
            </w:r>
            <w:r w:rsidR="008918E5">
              <w:rPr>
                <w:rFonts w:ascii="HGP教科書体" w:eastAsia="HGP教科書体" w:hint="eastAsia"/>
                <w:b/>
                <w:bCs/>
                <w:sz w:val="24"/>
              </w:rPr>
              <w:t>４</w:t>
            </w:r>
            <w:r w:rsidR="00EF4A38">
              <w:rPr>
                <w:rFonts w:ascii="HGP教科書体" w:eastAsia="HGP教科書体" w:hint="eastAsia"/>
                <w:b/>
                <w:bCs/>
                <w:sz w:val="24"/>
              </w:rPr>
              <w:t>年４月１日～令和</w:t>
            </w:r>
            <w:r w:rsidR="008918E5">
              <w:rPr>
                <w:rFonts w:ascii="HGP教科書体" w:eastAsia="HGP教科書体" w:hint="eastAsia"/>
                <w:b/>
                <w:bCs/>
                <w:sz w:val="24"/>
              </w:rPr>
              <w:t>５</w:t>
            </w:r>
            <w:r w:rsidR="00EF4A38">
              <w:rPr>
                <w:rFonts w:ascii="HGP教科書体" w:eastAsia="HGP教科書体" w:hint="eastAsia"/>
                <w:b/>
                <w:bCs/>
                <w:sz w:val="24"/>
              </w:rPr>
              <w:t>年３月31日</w:t>
            </w:r>
          </w:p>
          <w:p w14:paraId="2ECB7F3E" w14:textId="514C750F" w:rsidR="00EF4A38" w:rsidRPr="0050623E" w:rsidRDefault="00EF4A38">
            <w:pPr>
              <w:rPr>
                <w:rFonts w:ascii="HGP教科書体" w:eastAsia="HGP教科書体"/>
                <w:b/>
                <w:bCs/>
                <w:sz w:val="24"/>
              </w:rPr>
            </w:pPr>
            <w:r>
              <w:rPr>
                <w:rFonts w:ascii="HGP教科書体" w:eastAsia="HGP教科書体" w:hint="eastAsia"/>
                <w:b/>
                <w:bCs/>
                <w:sz w:val="24"/>
              </w:rPr>
              <w:t>防犯灯の維持管理</w:t>
            </w:r>
          </w:p>
        </w:tc>
        <w:tc>
          <w:tcPr>
            <w:tcW w:w="6463" w:type="dxa"/>
            <w:tcBorders>
              <w:bottom w:val="single" w:sz="4" w:space="0" w:color="auto"/>
            </w:tcBorders>
            <w:vAlign w:val="center"/>
          </w:tcPr>
          <w:p w14:paraId="1BA43AE6" w14:textId="11FE4515" w:rsidR="006F46C9" w:rsidRDefault="00EF4A38" w:rsidP="002B6CE6">
            <w:pPr>
              <w:rPr>
                <w:rFonts w:ascii="HGP教科書体" w:eastAsia="HGP教科書体"/>
                <w:b/>
                <w:bCs/>
                <w:sz w:val="28"/>
                <w:szCs w:val="28"/>
              </w:rPr>
            </w:pPr>
            <w:r>
              <w:rPr>
                <w:rFonts w:ascii="HGP教科書体" w:eastAsia="HGP教科書体" w:hint="eastAsia"/>
                <w:b/>
                <w:bCs/>
                <w:sz w:val="28"/>
                <w:szCs w:val="28"/>
              </w:rPr>
              <w:t>支出額：</w:t>
            </w:r>
            <w:r w:rsidRPr="00EF4A38">
              <w:rPr>
                <w:rFonts w:ascii="HGP教科書体" w:eastAsia="HGP教科書体" w:hint="eastAsia"/>
                <w:b/>
                <w:bCs/>
                <w:sz w:val="28"/>
                <w:szCs w:val="28"/>
              </w:rPr>
              <w:t>6,480円</w:t>
            </w:r>
          </w:p>
          <w:p w14:paraId="62ACE635" w14:textId="7A40A368" w:rsidR="00C07118" w:rsidRDefault="00C07118" w:rsidP="002B6CE6">
            <w:pPr>
              <w:rPr>
                <w:rFonts w:ascii="HGP教科書体" w:eastAsia="HGP教科書体"/>
                <w:b/>
                <w:bCs/>
                <w:sz w:val="28"/>
                <w:szCs w:val="28"/>
              </w:rPr>
            </w:pPr>
            <w:r>
              <w:rPr>
                <w:rFonts w:ascii="HGP教科書体" w:eastAsia="HGP教科書体" w:hint="eastAsia"/>
                <w:b/>
                <w:bCs/>
                <w:sz w:val="28"/>
                <w:szCs w:val="28"/>
              </w:rPr>
              <w:t>事業内容：防犯灯の維持管理</w:t>
            </w:r>
          </w:p>
          <w:p w14:paraId="4FDD2F03" w14:textId="450D452F" w:rsidR="00EF4A38" w:rsidRPr="00EF4A38" w:rsidRDefault="00EF4A38" w:rsidP="00C07118">
            <w:pPr>
              <w:rPr>
                <w:rFonts w:ascii="HGP教科書体" w:eastAsia="HGP教科書体"/>
                <w:b/>
                <w:bCs/>
                <w:sz w:val="28"/>
                <w:szCs w:val="28"/>
              </w:rPr>
            </w:pPr>
            <w:r>
              <w:rPr>
                <w:rFonts w:ascii="HGP教科書体" w:eastAsia="HGP教科書体" w:hint="eastAsia"/>
                <w:b/>
                <w:bCs/>
                <w:sz w:val="28"/>
                <w:szCs w:val="28"/>
              </w:rPr>
              <w:t>支出内容：電気代、防犯灯錆止め塗装　等</w:t>
            </w:r>
          </w:p>
        </w:tc>
      </w:tr>
      <w:tr w:rsidR="006F46C9" w:rsidRPr="003374E4" w14:paraId="43A091C6" w14:textId="77777777" w:rsidTr="00FC05B4">
        <w:trPr>
          <w:gridAfter w:val="1"/>
          <w:wAfter w:w="12" w:type="dxa"/>
          <w:cantSplit/>
          <w:trHeight w:val="1288"/>
        </w:trPr>
        <w:tc>
          <w:tcPr>
            <w:tcW w:w="3927" w:type="dxa"/>
            <w:tcBorders>
              <w:bottom w:val="single" w:sz="4" w:space="0" w:color="auto"/>
            </w:tcBorders>
            <w:vAlign w:val="center"/>
          </w:tcPr>
          <w:p w14:paraId="79BC4552" w14:textId="0AF164D3" w:rsidR="006F46C9" w:rsidRDefault="00FC05B4">
            <w:pPr>
              <w:rPr>
                <w:rFonts w:ascii="HGP教科書体" w:eastAsia="HGP教科書体"/>
                <w:b/>
                <w:bCs/>
                <w:sz w:val="24"/>
              </w:rPr>
            </w:pPr>
            <w:r>
              <w:rPr>
                <w:rFonts w:ascii="HGP教科書体" w:eastAsia="HGP教科書体" w:hint="eastAsia"/>
                <w:b/>
                <w:bCs/>
                <w:sz w:val="24"/>
              </w:rPr>
              <w:t>令和</w:t>
            </w:r>
            <w:r w:rsidR="008918E5">
              <w:rPr>
                <w:rFonts w:ascii="HGP教科書体" w:eastAsia="HGP教科書体" w:hint="eastAsia"/>
                <w:b/>
                <w:bCs/>
                <w:sz w:val="24"/>
              </w:rPr>
              <w:t>４</w:t>
            </w:r>
            <w:r w:rsidR="00EF4A38">
              <w:rPr>
                <w:rFonts w:ascii="HGP教科書体" w:eastAsia="HGP教科書体" w:hint="eastAsia"/>
                <w:b/>
                <w:bCs/>
                <w:sz w:val="24"/>
              </w:rPr>
              <w:t>年４月１日～令和</w:t>
            </w:r>
            <w:r w:rsidR="008918E5">
              <w:rPr>
                <w:rFonts w:ascii="HGP教科書体" w:eastAsia="HGP教科書体" w:hint="eastAsia"/>
                <w:b/>
                <w:bCs/>
                <w:sz w:val="24"/>
              </w:rPr>
              <w:t>５</w:t>
            </w:r>
            <w:r w:rsidR="00EF4A38">
              <w:rPr>
                <w:rFonts w:ascii="HGP教科書体" w:eastAsia="HGP教科書体" w:hint="eastAsia"/>
                <w:b/>
                <w:bCs/>
                <w:sz w:val="24"/>
              </w:rPr>
              <w:t>年３月31日</w:t>
            </w:r>
          </w:p>
          <w:p w14:paraId="783FCF6D" w14:textId="634DB258" w:rsidR="00EF4A38" w:rsidRPr="0050623E" w:rsidRDefault="00EF4A38">
            <w:pPr>
              <w:rPr>
                <w:rFonts w:ascii="HGP教科書体" w:eastAsia="HGP教科書体"/>
                <w:b/>
                <w:bCs/>
                <w:sz w:val="24"/>
              </w:rPr>
            </w:pPr>
            <w:r>
              <w:rPr>
                <w:rFonts w:ascii="HGP教科書体" w:eastAsia="HGP教科書体" w:hint="eastAsia"/>
                <w:b/>
                <w:bCs/>
                <w:sz w:val="24"/>
              </w:rPr>
              <w:t>町内会役員会議（１回／月）</w:t>
            </w:r>
          </w:p>
        </w:tc>
        <w:tc>
          <w:tcPr>
            <w:tcW w:w="6463" w:type="dxa"/>
            <w:tcBorders>
              <w:bottom w:val="single" w:sz="4" w:space="0" w:color="auto"/>
            </w:tcBorders>
            <w:vAlign w:val="center"/>
          </w:tcPr>
          <w:p w14:paraId="21DA66B0" w14:textId="1CC9BDED" w:rsidR="006F46C9" w:rsidRDefault="00EF4A38" w:rsidP="005547C3">
            <w:pPr>
              <w:rPr>
                <w:rFonts w:ascii="HGP教科書体" w:eastAsia="HGP教科書体"/>
                <w:b/>
                <w:bCs/>
                <w:sz w:val="28"/>
                <w:szCs w:val="28"/>
              </w:rPr>
            </w:pPr>
            <w:r w:rsidRPr="00EF4A38">
              <w:rPr>
                <w:rFonts w:ascii="HGP教科書体" w:eastAsia="HGP教科書体" w:hint="eastAsia"/>
                <w:b/>
                <w:bCs/>
                <w:sz w:val="28"/>
                <w:szCs w:val="28"/>
              </w:rPr>
              <w:t>支出額：</w:t>
            </w:r>
            <w:r>
              <w:rPr>
                <w:rFonts w:ascii="HGP教科書体" w:eastAsia="HGP教科書体" w:hint="eastAsia"/>
                <w:b/>
                <w:bCs/>
                <w:sz w:val="28"/>
                <w:szCs w:val="28"/>
              </w:rPr>
              <w:t>17,800円</w:t>
            </w:r>
          </w:p>
          <w:p w14:paraId="0287EB5E" w14:textId="016E4CD1" w:rsidR="00C07118" w:rsidRDefault="00FC05B4" w:rsidP="005547C3">
            <w:pPr>
              <w:rPr>
                <w:rFonts w:ascii="HGP教科書体" w:eastAsia="HGP教科書体"/>
                <w:b/>
                <w:bCs/>
                <w:sz w:val="28"/>
                <w:szCs w:val="28"/>
              </w:rPr>
            </w:pPr>
            <w:r>
              <w:rPr>
                <w:rFonts w:ascii="HGP教科書体" w:eastAsia="HGP教科書体" w:hint="eastAsia"/>
                <w:b/>
                <w:bCs/>
                <w:sz w:val="28"/>
                <w:szCs w:val="28"/>
              </w:rPr>
              <w:t>事業内容：区から町内会へ</w:t>
            </w:r>
            <w:r w:rsidR="00C07118">
              <w:rPr>
                <w:rFonts w:ascii="HGP教科書体" w:eastAsia="HGP教科書体" w:hint="eastAsia"/>
                <w:b/>
                <w:bCs/>
                <w:sz w:val="28"/>
                <w:szCs w:val="28"/>
              </w:rPr>
              <w:t>の伝達、役員交代、町内会事業に関する打合せ　等</w:t>
            </w:r>
          </w:p>
          <w:p w14:paraId="43057685" w14:textId="01A1F324" w:rsidR="00EF4A38" w:rsidRPr="00EF4A38" w:rsidRDefault="00EF4A38" w:rsidP="00C07118">
            <w:pPr>
              <w:rPr>
                <w:rFonts w:ascii="HGP教科書体" w:eastAsia="HGP教科書体"/>
                <w:b/>
                <w:bCs/>
                <w:sz w:val="28"/>
                <w:szCs w:val="28"/>
              </w:rPr>
            </w:pPr>
            <w:r>
              <w:rPr>
                <w:rFonts w:ascii="HGP教科書体" w:eastAsia="HGP教科書体" w:hint="eastAsia"/>
                <w:b/>
                <w:bCs/>
                <w:sz w:val="28"/>
                <w:szCs w:val="28"/>
              </w:rPr>
              <w:t>支出内容：資料コピー代、紙代、インク代　等</w:t>
            </w:r>
          </w:p>
        </w:tc>
      </w:tr>
      <w:tr w:rsidR="006F46C9" w:rsidRPr="003374E4" w14:paraId="7C02833A" w14:textId="77777777" w:rsidTr="00FC05B4">
        <w:trPr>
          <w:gridAfter w:val="1"/>
          <w:wAfter w:w="12" w:type="dxa"/>
          <w:cantSplit/>
          <w:trHeight w:val="1288"/>
        </w:trPr>
        <w:tc>
          <w:tcPr>
            <w:tcW w:w="3927" w:type="dxa"/>
            <w:tcBorders>
              <w:bottom w:val="single" w:sz="2" w:space="0" w:color="auto"/>
            </w:tcBorders>
            <w:vAlign w:val="center"/>
          </w:tcPr>
          <w:p w14:paraId="23BD5179" w14:textId="1A496FAB" w:rsidR="006F46C9" w:rsidRDefault="00591727">
            <w:pPr>
              <w:rPr>
                <w:rFonts w:ascii="HGP教科書体" w:eastAsia="HGP教科書体"/>
                <w:b/>
                <w:bCs/>
                <w:sz w:val="24"/>
              </w:rPr>
            </w:pPr>
            <w:r>
              <w:rPr>
                <w:rFonts w:ascii="HGP教科書体" w:eastAsia="HGP教科書体" w:hint="eastAsia"/>
                <w:b/>
                <w:bCs/>
                <w:sz w:val="24"/>
              </w:rPr>
              <w:t>令和</w:t>
            </w:r>
            <w:r w:rsidR="008918E5">
              <w:rPr>
                <w:rFonts w:ascii="HGP教科書体" w:eastAsia="HGP教科書体" w:hint="eastAsia"/>
                <w:b/>
                <w:bCs/>
                <w:sz w:val="24"/>
              </w:rPr>
              <w:t>４</w:t>
            </w:r>
            <w:r>
              <w:rPr>
                <w:rFonts w:ascii="HGP教科書体" w:eastAsia="HGP教科書体" w:hint="eastAsia"/>
                <w:b/>
                <w:bCs/>
                <w:sz w:val="24"/>
              </w:rPr>
              <w:t>年４月１日～令和</w:t>
            </w:r>
            <w:r w:rsidR="008918E5">
              <w:rPr>
                <w:rFonts w:ascii="HGP教科書体" w:eastAsia="HGP教科書体" w:hint="eastAsia"/>
                <w:b/>
                <w:bCs/>
                <w:sz w:val="24"/>
              </w:rPr>
              <w:t>５</w:t>
            </w:r>
            <w:r>
              <w:rPr>
                <w:rFonts w:ascii="HGP教科書体" w:eastAsia="HGP教科書体" w:hint="eastAsia"/>
                <w:b/>
                <w:bCs/>
                <w:sz w:val="24"/>
              </w:rPr>
              <w:t>年３月31日</w:t>
            </w:r>
          </w:p>
          <w:p w14:paraId="51AE59ED" w14:textId="77777777" w:rsidR="00591727" w:rsidRDefault="00591727" w:rsidP="00591727">
            <w:pPr>
              <w:rPr>
                <w:rFonts w:ascii="HGP教科書体" w:eastAsia="HGP教科書体"/>
                <w:b/>
                <w:bCs/>
                <w:sz w:val="24"/>
              </w:rPr>
            </w:pPr>
            <w:r>
              <w:rPr>
                <w:rFonts w:ascii="HGP教科書体" w:eastAsia="HGP教科書体" w:hint="eastAsia"/>
                <w:b/>
                <w:bCs/>
                <w:sz w:val="24"/>
              </w:rPr>
              <w:t>集会所備品の修繕</w:t>
            </w:r>
          </w:p>
          <w:p w14:paraId="02054162" w14:textId="6634E2F3" w:rsidR="00591727" w:rsidRPr="0050623E" w:rsidRDefault="00591727" w:rsidP="00591727">
            <w:pPr>
              <w:rPr>
                <w:rFonts w:ascii="HGP教科書体" w:eastAsia="HGP教科書体"/>
                <w:b/>
                <w:bCs/>
                <w:sz w:val="24"/>
              </w:rPr>
            </w:pPr>
            <w:r>
              <w:rPr>
                <w:rFonts w:ascii="HGP教科書体" w:eastAsia="HGP教科書体" w:hint="eastAsia"/>
                <w:b/>
                <w:bCs/>
                <w:sz w:val="24"/>
              </w:rPr>
              <w:t>新型コロナ対策による備品の補充</w:t>
            </w:r>
          </w:p>
        </w:tc>
        <w:tc>
          <w:tcPr>
            <w:tcW w:w="6463" w:type="dxa"/>
            <w:tcBorders>
              <w:bottom w:val="single" w:sz="2" w:space="0" w:color="auto"/>
            </w:tcBorders>
            <w:vAlign w:val="center"/>
          </w:tcPr>
          <w:p w14:paraId="62712102" w14:textId="77777777" w:rsidR="006F46C9" w:rsidRDefault="00591727">
            <w:pPr>
              <w:rPr>
                <w:rFonts w:ascii="HGP教科書体" w:eastAsia="HGP教科書体"/>
                <w:b/>
                <w:bCs/>
                <w:sz w:val="28"/>
                <w:szCs w:val="28"/>
              </w:rPr>
            </w:pPr>
            <w:r w:rsidRPr="00591727">
              <w:rPr>
                <w:rFonts w:ascii="HGP教科書体" w:eastAsia="HGP教科書体" w:hint="eastAsia"/>
                <w:b/>
                <w:bCs/>
                <w:sz w:val="28"/>
                <w:szCs w:val="28"/>
              </w:rPr>
              <w:t>支出額：</w:t>
            </w:r>
            <w:r>
              <w:rPr>
                <w:rFonts w:ascii="HGP教科書体" w:eastAsia="HGP教科書体" w:hint="eastAsia"/>
                <w:b/>
                <w:bCs/>
                <w:sz w:val="28"/>
                <w:szCs w:val="28"/>
              </w:rPr>
              <w:t>55,000円</w:t>
            </w:r>
          </w:p>
          <w:p w14:paraId="67F599F1" w14:textId="1520CA4B" w:rsidR="00C07118" w:rsidRDefault="00C07118" w:rsidP="00C07118">
            <w:pPr>
              <w:rPr>
                <w:rFonts w:ascii="HGP教科書体" w:eastAsia="HGP教科書体"/>
                <w:b/>
                <w:bCs/>
                <w:sz w:val="28"/>
                <w:szCs w:val="28"/>
              </w:rPr>
            </w:pPr>
            <w:r>
              <w:rPr>
                <w:rFonts w:ascii="HGP教科書体" w:eastAsia="HGP教科書体" w:hint="eastAsia"/>
                <w:b/>
                <w:bCs/>
                <w:sz w:val="28"/>
                <w:szCs w:val="28"/>
              </w:rPr>
              <w:t>事業内容：集会所のコロナ対策</w:t>
            </w:r>
          </w:p>
          <w:p w14:paraId="1EAA0806" w14:textId="1A6B4B80" w:rsidR="00591727" w:rsidRPr="00591727" w:rsidRDefault="00591727" w:rsidP="00FC05B4">
            <w:pPr>
              <w:rPr>
                <w:rFonts w:ascii="HGP教科書体" w:eastAsia="HGP教科書体"/>
                <w:b/>
                <w:bCs/>
                <w:sz w:val="28"/>
                <w:szCs w:val="28"/>
              </w:rPr>
            </w:pPr>
            <w:r>
              <w:rPr>
                <w:rFonts w:ascii="HGP教科書体" w:eastAsia="HGP教科書体" w:hint="eastAsia"/>
                <w:b/>
                <w:bCs/>
                <w:sz w:val="28"/>
                <w:szCs w:val="28"/>
              </w:rPr>
              <w:t>支出内容：椅子</w:t>
            </w:r>
            <w:r w:rsidR="00FC05B4">
              <w:rPr>
                <w:rFonts w:ascii="HGP教科書体" w:eastAsia="HGP教科書体" w:hint="eastAsia"/>
                <w:b/>
                <w:bCs/>
                <w:sz w:val="28"/>
                <w:szCs w:val="28"/>
              </w:rPr>
              <w:t>5</w:t>
            </w:r>
            <w:r>
              <w:rPr>
                <w:rFonts w:ascii="HGP教科書体" w:eastAsia="HGP教科書体" w:hint="eastAsia"/>
                <w:b/>
                <w:bCs/>
                <w:sz w:val="28"/>
                <w:szCs w:val="28"/>
              </w:rPr>
              <w:t>脚</w:t>
            </w:r>
            <w:r w:rsidR="00FC05B4">
              <w:rPr>
                <w:rFonts w:ascii="HGP教科書体" w:eastAsia="HGP教科書体" w:hint="eastAsia"/>
                <w:b/>
                <w:bCs/>
                <w:sz w:val="28"/>
                <w:szCs w:val="28"/>
              </w:rPr>
              <w:t>、消毒液の</w:t>
            </w:r>
            <w:r>
              <w:rPr>
                <w:rFonts w:ascii="HGP教科書体" w:eastAsia="HGP教科書体" w:hint="eastAsia"/>
                <w:b/>
                <w:bCs/>
                <w:sz w:val="28"/>
                <w:szCs w:val="28"/>
              </w:rPr>
              <w:t>購入、棚の修繕</w:t>
            </w:r>
          </w:p>
        </w:tc>
      </w:tr>
      <w:tr w:rsidR="006F46C9" w:rsidRPr="003374E4" w14:paraId="78B65450" w14:textId="77777777" w:rsidTr="00FC05B4">
        <w:trPr>
          <w:gridAfter w:val="1"/>
          <w:wAfter w:w="12" w:type="dxa"/>
          <w:cantSplit/>
          <w:trHeight w:val="1064"/>
        </w:trPr>
        <w:tc>
          <w:tcPr>
            <w:tcW w:w="3927" w:type="dxa"/>
            <w:tcBorders>
              <w:top w:val="single" w:sz="2" w:space="0" w:color="auto"/>
              <w:bottom w:val="single" w:sz="4" w:space="0" w:color="auto"/>
            </w:tcBorders>
            <w:vAlign w:val="center"/>
          </w:tcPr>
          <w:p w14:paraId="22E75183" w14:textId="0349F25D" w:rsidR="006F46C9" w:rsidRDefault="00591727">
            <w:pPr>
              <w:rPr>
                <w:rFonts w:ascii="HGP教科書体" w:eastAsia="HGP教科書体"/>
                <w:b/>
                <w:bCs/>
                <w:sz w:val="24"/>
              </w:rPr>
            </w:pPr>
            <w:r>
              <w:rPr>
                <w:rFonts w:ascii="HGP教科書体" w:eastAsia="HGP教科書体" w:hint="eastAsia"/>
                <w:b/>
                <w:bCs/>
                <w:sz w:val="24"/>
              </w:rPr>
              <w:t>令和</w:t>
            </w:r>
            <w:r w:rsidR="008918E5">
              <w:rPr>
                <w:rFonts w:ascii="HGP教科書体" w:eastAsia="HGP教科書体" w:hint="eastAsia"/>
                <w:b/>
                <w:bCs/>
                <w:sz w:val="24"/>
              </w:rPr>
              <w:t>４</w:t>
            </w:r>
            <w:r>
              <w:rPr>
                <w:rFonts w:ascii="HGP教科書体" w:eastAsia="HGP教科書体" w:hint="eastAsia"/>
                <w:b/>
                <w:bCs/>
                <w:sz w:val="24"/>
              </w:rPr>
              <w:t>年</w:t>
            </w:r>
            <w:r w:rsidR="008918E5">
              <w:rPr>
                <w:rFonts w:ascii="HGP教科書体" w:eastAsia="HGP教科書体" w:hint="eastAsia"/>
                <w:b/>
                <w:bCs/>
                <w:sz w:val="24"/>
              </w:rPr>
              <w:t>６</w:t>
            </w:r>
            <w:r w:rsidR="005C4A40">
              <w:rPr>
                <w:rFonts w:ascii="HGP教科書体" w:eastAsia="HGP教科書体" w:hint="eastAsia"/>
                <w:b/>
                <w:bCs/>
                <w:sz w:val="24"/>
              </w:rPr>
              <w:t>月</w:t>
            </w:r>
            <w:r w:rsidR="008918E5">
              <w:rPr>
                <w:rFonts w:ascii="HGP教科書体" w:eastAsia="HGP教科書体" w:hint="eastAsia"/>
                <w:b/>
                <w:bCs/>
                <w:sz w:val="24"/>
              </w:rPr>
              <w:t>５</w:t>
            </w:r>
            <w:r w:rsidR="005C4A40">
              <w:rPr>
                <w:rFonts w:ascii="HGP教科書体" w:eastAsia="HGP教科書体" w:hint="eastAsia"/>
                <w:b/>
                <w:bCs/>
                <w:sz w:val="24"/>
              </w:rPr>
              <w:t>日</w:t>
            </w:r>
          </w:p>
          <w:p w14:paraId="72E2C850" w14:textId="5AC7340D" w:rsidR="005C4A40" w:rsidRDefault="005C4A40">
            <w:pPr>
              <w:rPr>
                <w:rFonts w:ascii="HGP教科書体" w:eastAsia="HGP教科書体"/>
                <w:b/>
                <w:bCs/>
                <w:sz w:val="24"/>
              </w:rPr>
            </w:pPr>
            <w:r>
              <w:rPr>
                <w:rFonts w:ascii="HGP教科書体" w:eastAsia="HGP教科書体" w:hint="eastAsia"/>
                <w:b/>
                <w:bCs/>
                <w:sz w:val="24"/>
              </w:rPr>
              <w:t>市内一斉清掃</w:t>
            </w:r>
          </w:p>
          <w:p w14:paraId="07714FFE" w14:textId="07758D66" w:rsidR="005C4A40" w:rsidRPr="0050623E" w:rsidRDefault="00FC05B4" w:rsidP="00322BAB">
            <w:pPr>
              <w:rPr>
                <w:rFonts w:ascii="HGP教科書体" w:eastAsia="HGP教科書体"/>
                <w:b/>
                <w:bCs/>
                <w:sz w:val="24"/>
              </w:rPr>
            </w:pPr>
            <w:r>
              <w:rPr>
                <w:rFonts w:ascii="HGP教科書体" w:eastAsia="HGP教科書体" w:hint="eastAsia"/>
                <w:b/>
                <w:bCs/>
                <w:sz w:val="24"/>
              </w:rPr>
              <w:t>10月</w:t>
            </w:r>
            <w:r w:rsidR="008918E5">
              <w:rPr>
                <w:rFonts w:ascii="HGP教科書体" w:eastAsia="HGP教科書体" w:hint="eastAsia"/>
                <w:b/>
                <w:bCs/>
                <w:sz w:val="24"/>
              </w:rPr>
              <w:t>２</w:t>
            </w:r>
            <w:r>
              <w:rPr>
                <w:rFonts w:ascii="HGP教科書体" w:eastAsia="HGP教科書体" w:hint="eastAsia"/>
                <w:b/>
                <w:bCs/>
                <w:sz w:val="24"/>
              </w:rPr>
              <w:t>日</w:t>
            </w:r>
            <w:r w:rsidR="00322BAB">
              <w:rPr>
                <w:rFonts w:ascii="HGP教科書体" w:eastAsia="HGP教科書体" w:hint="eastAsia"/>
                <w:b/>
                <w:bCs/>
                <w:sz w:val="24"/>
              </w:rPr>
              <w:t xml:space="preserve">　</w:t>
            </w:r>
            <w:r>
              <w:rPr>
                <w:rFonts w:ascii="HGP教科書体" w:eastAsia="HGP教科書体" w:hint="eastAsia"/>
                <w:b/>
                <w:bCs/>
                <w:sz w:val="24"/>
              </w:rPr>
              <w:t>町内清掃</w:t>
            </w:r>
          </w:p>
        </w:tc>
        <w:tc>
          <w:tcPr>
            <w:tcW w:w="6463" w:type="dxa"/>
            <w:tcBorders>
              <w:top w:val="single" w:sz="2" w:space="0" w:color="auto"/>
              <w:bottom w:val="single" w:sz="4" w:space="0" w:color="auto"/>
            </w:tcBorders>
            <w:vAlign w:val="center"/>
          </w:tcPr>
          <w:p w14:paraId="16C57C3C" w14:textId="2C0D7242" w:rsidR="006F46C9" w:rsidRDefault="005C4A40">
            <w:pPr>
              <w:rPr>
                <w:rFonts w:ascii="HGP教科書体" w:eastAsia="HGP教科書体"/>
                <w:b/>
                <w:bCs/>
                <w:sz w:val="28"/>
                <w:szCs w:val="28"/>
              </w:rPr>
            </w:pPr>
            <w:r w:rsidRPr="005C4A40">
              <w:rPr>
                <w:rFonts w:ascii="HGP教科書体" w:eastAsia="HGP教科書体" w:hint="eastAsia"/>
                <w:b/>
                <w:bCs/>
                <w:sz w:val="28"/>
                <w:szCs w:val="28"/>
              </w:rPr>
              <w:t>支出額：</w:t>
            </w:r>
            <w:r>
              <w:rPr>
                <w:rFonts w:ascii="HGP教科書体" w:eastAsia="HGP教科書体" w:hint="eastAsia"/>
                <w:b/>
                <w:bCs/>
                <w:sz w:val="28"/>
                <w:szCs w:val="28"/>
              </w:rPr>
              <w:t>8,580円</w:t>
            </w:r>
          </w:p>
          <w:p w14:paraId="013EC1B0" w14:textId="679AF972" w:rsidR="00C07118" w:rsidRDefault="00C07118">
            <w:pPr>
              <w:rPr>
                <w:rFonts w:ascii="HGP教科書体" w:eastAsia="HGP教科書体"/>
                <w:b/>
                <w:bCs/>
                <w:sz w:val="28"/>
                <w:szCs w:val="28"/>
              </w:rPr>
            </w:pPr>
            <w:r>
              <w:rPr>
                <w:rFonts w:ascii="HGP教科書体" w:eastAsia="HGP教科書体" w:hint="eastAsia"/>
                <w:b/>
                <w:bCs/>
                <w:sz w:val="28"/>
                <w:szCs w:val="28"/>
              </w:rPr>
              <w:t>事業内容：町内の清掃（草刈り、側溝掃除）</w:t>
            </w:r>
          </w:p>
          <w:p w14:paraId="211689EF" w14:textId="483A885A" w:rsidR="00DD4A99" w:rsidRPr="005C4A40" w:rsidRDefault="005C4A40" w:rsidP="00C07118">
            <w:pPr>
              <w:rPr>
                <w:rFonts w:ascii="HGP教科書体" w:eastAsia="HGP教科書体"/>
                <w:b/>
                <w:bCs/>
                <w:sz w:val="28"/>
                <w:szCs w:val="28"/>
              </w:rPr>
            </w:pPr>
            <w:r>
              <w:rPr>
                <w:rFonts w:ascii="HGP教科書体" w:eastAsia="HGP教科書体" w:hint="eastAsia"/>
                <w:b/>
                <w:bCs/>
                <w:sz w:val="28"/>
                <w:szCs w:val="28"/>
              </w:rPr>
              <w:t>支出内容：</w:t>
            </w:r>
            <w:r w:rsidR="00DD4A99">
              <w:rPr>
                <w:rFonts w:ascii="HGP教科書体" w:eastAsia="HGP教科書体" w:hint="eastAsia"/>
                <w:b/>
                <w:bCs/>
                <w:sz w:val="28"/>
                <w:szCs w:val="28"/>
              </w:rPr>
              <w:t>参加者用飲料、替刃　等</w:t>
            </w:r>
          </w:p>
        </w:tc>
      </w:tr>
      <w:tr w:rsidR="00FC05B4" w:rsidRPr="003374E4" w14:paraId="35BAEED7" w14:textId="77777777" w:rsidTr="001C545D">
        <w:trPr>
          <w:gridAfter w:val="1"/>
          <w:wAfter w:w="12" w:type="dxa"/>
          <w:cantSplit/>
          <w:trHeight w:val="1091"/>
        </w:trPr>
        <w:tc>
          <w:tcPr>
            <w:tcW w:w="3927" w:type="dxa"/>
            <w:tcBorders>
              <w:top w:val="single" w:sz="2" w:space="0" w:color="auto"/>
              <w:bottom w:val="single" w:sz="4" w:space="0" w:color="auto"/>
            </w:tcBorders>
            <w:vAlign w:val="center"/>
          </w:tcPr>
          <w:p w14:paraId="77F8B098" w14:textId="3776F358" w:rsidR="00FC05B4" w:rsidRDefault="00FC05B4" w:rsidP="00FC05B4">
            <w:pPr>
              <w:rPr>
                <w:rFonts w:ascii="HGP教科書体" w:eastAsia="HGP教科書体"/>
                <w:b/>
                <w:bCs/>
                <w:sz w:val="24"/>
              </w:rPr>
            </w:pPr>
            <w:r>
              <w:rPr>
                <w:rFonts w:ascii="HGP教科書体" w:eastAsia="HGP教科書体" w:hint="eastAsia"/>
                <w:b/>
                <w:bCs/>
                <w:sz w:val="24"/>
              </w:rPr>
              <w:t>令和</w:t>
            </w:r>
            <w:r w:rsidR="008918E5">
              <w:rPr>
                <w:rFonts w:ascii="HGP教科書体" w:eastAsia="HGP教科書体" w:hint="eastAsia"/>
                <w:b/>
                <w:bCs/>
                <w:sz w:val="24"/>
              </w:rPr>
              <w:t>４</w:t>
            </w:r>
            <w:r>
              <w:rPr>
                <w:rFonts w:ascii="HGP教科書体" w:eastAsia="HGP教科書体" w:hint="eastAsia"/>
                <w:b/>
                <w:bCs/>
                <w:sz w:val="24"/>
              </w:rPr>
              <w:t>年</w:t>
            </w:r>
            <w:r w:rsidR="001C545D">
              <w:rPr>
                <w:rFonts w:ascii="HGP教科書体" w:eastAsia="HGP教科書体" w:hint="eastAsia"/>
                <w:b/>
                <w:bCs/>
                <w:sz w:val="24"/>
              </w:rPr>
              <w:t>11</w:t>
            </w:r>
            <w:r>
              <w:rPr>
                <w:rFonts w:ascii="HGP教科書体" w:eastAsia="HGP教科書体" w:hint="eastAsia"/>
                <w:b/>
                <w:bCs/>
                <w:sz w:val="24"/>
              </w:rPr>
              <w:t>月</w:t>
            </w:r>
            <w:r w:rsidR="001C545D">
              <w:rPr>
                <w:rFonts w:ascii="HGP教科書体" w:eastAsia="HGP教科書体" w:hint="eastAsia"/>
                <w:b/>
                <w:bCs/>
                <w:sz w:val="24"/>
              </w:rPr>
              <w:t>1</w:t>
            </w:r>
            <w:r w:rsidR="008918E5">
              <w:rPr>
                <w:rFonts w:ascii="HGP教科書体" w:eastAsia="HGP教科書体" w:hint="eastAsia"/>
                <w:b/>
                <w:bCs/>
                <w:sz w:val="24"/>
              </w:rPr>
              <w:t>4</w:t>
            </w:r>
            <w:r>
              <w:rPr>
                <w:rFonts w:ascii="HGP教科書体" w:eastAsia="HGP教科書体" w:hint="eastAsia"/>
                <w:b/>
                <w:bCs/>
                <w:sz w:val="24"/>
              </w:rPr>
              <w:t>日</w:t>
            </w:r>
            <w:bookmarkStart w:id="0" w:name="_GoBack"/>
            <w:bookmarkEnd w:id="0"/>
          </w:p>
          <w:p w14:paraId="1A9B9F5F" w14:textId="59368D75" w:rsidR="00FC05B4" w:rsidRDefault="001C545D" w:rsidP="00FC05B4">
            <w:pPr>
              <w:rPr>
                <w:rFonts w:ascii="HGP教科書体" w:eastAsia="HGP教科書体"/>
                <w:b/>
                <w:bCs/>
                <w:sz w:val="24"/>
              </w:rPr>
            </w:pPr>
            <w:r>
              <w:rPr>
                <w:rFonts w:ascii="HGP教科書体" w:eastAsia="HGP教科書体" w:hint="eastAsia"/>
                <w:b/>
                <w:bCs/>
                <w:sz w:val="24"/>
              </w:rPr>
              <w:t>交通安全街頭指導</w:t>
            </w:r>
          </w:p>
          <w:p w14:paraId="496636B2" w14:textId="0DE07BC3" w:rsidR="00FC05B4" w:rsidRDefault="00FC05B4" w:rsidP="00FC05B4">
            <w:pPr>
              <w:spacing w:line="360" w:lineRule="auto"/>
              <w:jc w:val="center"/>
              <w:rPr>
                <w:sz w:val="24"/>
              </w:rPr>
            </w:pPr>
          </w:p>
        </w:tc>
        <w:tc>
          <w:tcPr>
            <w:tcW w:w="6463" w:type="dxa"/>
            <w:tcBorders>
              <w:top w:val="single" w:sz="2" w:space="0" w:color="auto"/>
              <w:bottom w:val="single" w:sz="4" w:space="0" w:color="auto"/>
            </w:tcBorders>
            <w:vAlign w:val="center"/>
          </w:tcPr>
          <w:p w14:paraId="0CA79EE6" w14:textId="7E16FA6A" w:rsidR="00FC05B4" w:rsidRDefault="00FC05B4" w:rsidP="00FC05B4">
            <w:pPr>
              <w:rPr>
                <w:rFonts w:ascii="HGP教科書体" w:eastAsia="HGP教科書体"/>
                <w:b/>
                <w:bCs/>
                <w:sz w:val="28"/>
                <w:szCs w:val="28"/>
              </w:rPr>
            </w:pPr>
            <w:r w:rsidRPr="005C4A40">
              <w:rPr>
                <w:rFonts w:ascii="HGP教科書体" w:eastAsia="HGP教科書体" w:hint="eastAsia"/>
                <w:b/>
                <w:bCs/>
                <w:sz w:val="28"/>
                <w:szCs w:val="28"/>
              </w:rPr>
              <w:t>支出額：</w:t>
            </w:r>
            <w:r w:rsidR="001C545D">
              <w:rPr>
                <w:rFonts w:ascii="HGP教科書体" w:eastAsia="HGP教科書体" w:hint="eastAsia"/>
                <w:b/>
                <w:bCs/>
                <w:sz w:val="28"/>
                <w:szCs w:val="28"/>
              </w:rPr>
              <w:t>4,500</w:t>
            </w:r>
            <w:r>
              <w:rPr>
                <w:rFonts w:ascii="HGP教科書体" w:eastAsia="HGP教科書体" w:hint="eastAsia"/>
                <w:b/>
                <w:bCs/>
                <w:sz w:val="28"/>
                <w:szCs w:val="28"/>
              </w:rPr>
              <w:t>円</w:t>
            </w:r>
          </w:p>
          <w:p w14:paraId="158794C8" w14:textId="7668CFE6" w:rsidR="00FC05B4" w:rsidRDefault="00FC05B4" w:rsidP="00FC05B4">
            <w:pPr>
              <w:rPr>
                <w:rFonts w:ascii="HGP教科書体" w:eastAsia="HGP教科書体"/>
                <w:b/>
                <w:bCs/>
                <w:sz w:val="28"/>
                <w:szCs w:val="28"/>
              </w:rPr>
            </w:pPr>
            <w:r>
              <w:rPr>
                <w:rFonts w:ascii="HGP教科書体" w:eastAsia="HGP教科書体" w:hint="eastAsia"/>
                <w:b/>
                <w:bCs/>
                <w:sz w:val="28"/>
                <w:szCs w:val="28"/>
              </w:rPr>
              <w:t>事業内容：</w:t>
            </w:r>
            <w:r w:rsidR="001C545D">
              <w:rPr>
                <w:rFonts w:ascii="HGP教科書体" w:eastAsia="HGP教科書体" w:hint="eastAsia"/>
                <w:b/>
                <w:bCs/>
                <w:sz w:val="28"/>
                <w:szCs w:val="28"/>
              </w:rPr>
              <w:t>通学時間帯の交通安全指導活動</w:t>
            </w:r>
          </w:p>
          <w:p w14:paraId="714D18BD" w14:textId="77127F9A" w:rsidR="00FC05B4" w:rsidRDefault="00FC05B4" w:rsidP="00FC05B4">
            <w:pPr>
              <w:tabs>
                <w:tab w:val="left" w:pos="1340"/>
              </w:tabs>
              <w:rPr>
                <w:rFonts w:eastAsia="ＭＳ ゴシック"/>
                <w:sz w:val="24"/>
              </w:rPr>
            </w:pPr>
            <w:r>
              <w:rPr>
                <w:rFonts w:ascii="HGP教科書体" w:eastAsia="HGP教科書体" w:hint="eastAsia"/>
                <w:b/>
                <w:bCs/>
                <w:sz w:val="28"/>
                <w:szCs w:val="28"/>
              </w:rPr>
              <w:t>支出内容：参加者用飲料、</w:t>
            </w:r>
            <w:r w:rsidR="001C545D">
              <w:rPr>
                <w:rFonts w:ascii="HGP教科書体" w:eastAsia="HGP教科書体" w:hint="eastAsia"/>
                <w:b/>
                <w:bCs/>
                <w:sz w:val="28"/>
                <w:szCs w:val="28"/>
              </w:rPr>
              <w:t>腕章</w:t>
            </w:r>
            <w:r>
              <w:rPr>
                <w:rFonts w:ascii="HGP教科書体" w:eastAsia="HGP教科書体" w:hint="eastAsia"/>
                <w:b/>
                <w:bCs/>
                <w:sz w:val="28"/>
                <w:szCs w:val="28"/>
              </w:rPr>
              <w:t xml:space="preserve">　等</w:t>
            </w:r>
          </w:p>
        </w:tc>
      </w:tr>
      <w:tr w:rsidR="006F46C9" w:rsidRPr="003374E4" w14:paraId="704157F8" w14:textId="77777777" w:rsidTr="00FC05B4">
        <w:trPr>
          <w:cantSplit/>
          <w:trHeight w:val="1288"/>
        </w:trPr>
        <w:tc>
          <w:tcPr>
            <w:tcW w:w="3927" w:type="dxa"/>
            <w:tcBorders>
              <w:top w:val="nil"/>
              <w:left w:val="single" w:sz="4" w:space="0" w:color="auto"/>
              <w:bottom w:val="single" w:sz="4" w:space="0" w:color="auto"/>
              <w:right w:val="single" w:sz="4" w:space="0" w:color="auto"/>
            </w:tcBorders>
          </w:tcPr>
          <w:p w14:paraId="5F698266" w14:textId="77777777" w:rsidR="006F46C9" w:rsidRDefault="006F46C9" w:rsidP="009C2256">
            <w:pPr>
              <w:spacing w:line="180" w:lineRule="auto"/>
              <w:rPr>
                <w:sz w:val="24"/>
              </w:rPr>
            </w:pPr>
          </w:p>
        </w:tc>
        <w:tc>
          <w:tcPr>
            <w:tcW w:w="6475" w:type="dxa"/>
            <w:gridSpan w:val="2"/>
            <w:tcBorders>
              <w:top w:val="nil"/>
              <w:left w:val="single" w:sz="4" w:space="0" w:color="auto"/>
              <w:bottom w:val="single" w:sz="4" w:space="0" w:color="auto"/>
              <w:right w:val="single" w:sz="4" w:space="0" w:color="auto"/>
            </w:tcBorders>
          </w:tcPr>
          <w:p w14:paraId="6DBC6A27" w14:textId="213C392E" w:rsidR="006F46C9" w:rsidRPr="003374E4" w:rsidRDefault="00835B6D" w:rsidP="009C2256">
            <w:pPr>
              <w:spacing w:line="180" w:lineRule="auto"/>
              <w:rPr>
                <w:sz w:val="24"/>
              </w:rPr>
            </w:pPr>
            <w:r>
              <w:rPr>
                <w:rFonts w:eastAsia="ＭＳ ゴシック"/>
                <w:noProof/>
                <w:sz w:val="24"/>
              </w:rPr>
              <mc:AlternateContent>
                <mc:Choice Requires="wps">
                  <w:drawing>
                    <wp:anchor distT="0" distB="0" distL="114300" distR="114300" simplePos="0" relativeHeight="251658240" behindDoc="0" locked="0" layoutInCell="1" allowOverlap="1" wp14:anchorId="2150A96C" wp14:editId="58D43C70">
                      <wp:simplePos x="0" y="0"/>
                      <wp:positionH relativeFrom="column">
                        <wp:posOffset>299720</wp:posOffset>
                      </wp:positionH>
                      <wp:positionV relativeFrom="paragraph">
                        <wp:posOffset>206375</wp:posOffset>
                      </wp:positionV>
                      <wp:extent cx="3600450" cy="1381125"/>
                      <wp:effectExtent l="209550" t="247650" r="19050" b="28575"/>
                      <wp:wrapNone/>
                      <wp:docPr id="3" name="線吹き出し 1 (枠付き) 3"/>
                      <wp:cNvGraphicFramePr/>
                      <a:graphic xmlns:a="http://schemas.openxmlformats.org/drawingml/2006/main">
                        <a:graphicData uri="http://schemas.microsoft.com/office/word/2010/wordprocessingShape">
                          <wps:wsp>
                            <wps:cNvSpPr/>
                            <wps:spPr>
                              <a:xfrm>
                                <a:off x="0" y="0"/>
                                <a:ext cx="3600450" cy="1381125"/>
                              </a:xfrm>
                              <a:prstGeom prst="borderCallout1">
                                <a:avLst>
                                  <a:gd name="adj1" fmla="val 28405"/>
                                  <a:gd name="adj2" fmla="val -661"/>
                                  <a:gd name="adj3" fmla="val -15911"/>
                                  <a:gd name="adj4" fmla="val -3817"/>
                                </a:avLst>
                              </a:prstGeom>
                              <a:solidFill>
                                <a:schemeClr val="bg1"/>
                              </a:solidFill>
                              <a:ln w="9525">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3E4D7FEF" w14:textId="6BD5CE10" w:rsidR="00FC05B4" w:rsidRDefault="00FC05B4" w:rsidP="00EC2E7A">
                                  <w:pPr>
                                    <w:rPr>
                                      <w:color w:val="000000" w:themeColor="text1"/>
                                    </w:rPr>
                                  </w:pPr>
                                  <w:r>
                                    <w:rPr>
                                      <w:rFonts w:hint="eastAsia"/>
                                      <w:color w:val="000000" w:themeColor="text1"/>
                                    </w:rPr>
                                    <w:t>＜</w:t>
                                  </w:r>
                                  <w:r>
                                    <w:rPr>
                                      <w:color w:val="000000" w:themeColor="text1"/>
                                    </w:rPr>
                                    <w:t>留意事項＞</w:t>
                                  </w:r>
                                </w:p>
                                <w:p w14:paraId="1D938B4E" w14:textId="29AC4E0A" w:rsidR="00FC05B4" w:rsidRDefault="00FC05B4" w:rsidP="00EC2E7A">
                                  <w:pPr>
                                    <w:rPr>
                                      <w:color w:val="000000" w:themeColor="text1"/>
                                    </w:rPr>
                                  </w:pPr>
                                  <w:r>
                                    <w:rPr>
                                      <w:rFonts w:hint="eastAsia"/>
                                      <w:color w:val="000000" w:themeColor="text1"/>
                                    </w:rPr>
                                    <w:t>・「主な</w:t>
                                  </w:r>
                                  <w:r>
                                    <w:rPr>
                                      <w:color w:val="000000" w:themeColor="text1"/>
                                    </w:rPr>
                                    <w:t>使途</w:t>
                                  </w:r>
                                  <w:r>
                                    <w:rPr>
                                      <w:rFonts w:hint="eastAsia"/>
                                      <w:color w:val="000000" w:themeColor="text1"/>
                                    </w:rPr>
                                    <w:t>等</w:t>
                                  </w:r>
                                  <w:r>
                                    <w:rPr>
                                      <w:color w:val="000000" w:themeColor="text1"/>
                                    </w:rPr>
                                    <w:t>」</w:t>
                                  </w:r>
                                  <w:r>
                                    <w:rPr>
                                      <w:rFonts w:hint="eastAsia"/>
                                      <w:color w:val="000000" w:themeColor="text1"/>
                                    </w:rPr>
                                    <w:t>の</w:t>
                                  </w:r>
                                  <w:r>
                                    <w:rPr>
                                      <w:color w:val="000000" w:themeColor="text1"/>
                                    </w:rPr>
                                    <w:t>欄に記載した支出額の合計が、</w:t>
                                  </w:r>
                                  <w:r>
                                    <w:rPr>
                                      <w:rFonts w:hint="eastAsia"/>
                                      <w:color w:val="000000" w:themeColor="text1"/>
                                    </w:rPr>
                                    <w:t>市政</w:t>
                                  </w:r>
                                  <w:r>
                                    <w:rPr>
                                      <w:color w:val="000000" w:themeColor="text1"/>
                                    </w:rPr>
                                    <w:t>協力</w:t>
                                  </w:r>
                                  <w:r>
                                    <w:rPr>
                                      <w:rFonts w:hint="eastAsia"/>
                                      <w:color w:val="000000" w:themeColor="text1"/>
                                    </w:rPr>
                                    <w:t>委託費の</w:t>
                                  </w:r>
                                  <w:r>
                                    <w:rPr>
                                      <w:color w:val="000000" w:themeColor="text1"/>
                                    </w:rPr>
                                    <w:t>合計</w:t>
                                  </w:r>
                                  <w:r>
                                    <w:rPr>
                                      <w:rFonts w:hint="eastAsia"/>
                                      <w:color w:val="000000" w:themeColor="text1"/>
                                    </w:rPr>
                                    <w:t>と</w:t>
                                  </w:r>
                                  <w:r>
                                    <w:rPr>
                                      <w:color w:val="000000" w:themeColor="text1"/>
                                    </w:rPr>
                                    <w:t>同額かもしくは上回るよう</w:t>
                                  </w:r>
                                  <w:r>
                                    <w:rPr>
                                      <w:rFonts w:hint="eastAsia"/>
                                      <w:color w:val="000000" w:themeColor="text1"/>
                                    </w:rPr>
                                    <w:t>、</w:t>
                                  </w:r>
                                  <w:r>
                                    <w:rPr>
                                      <w:color w:val="000000" w:themeColor="text1"/>
                                    </w:rPr>
                                    <w:t>記載してください。</w:t>
                                  </w:r>
                                </w:p>
                                <w:p w14:paraId="1133B2F2" w14:textId="4B891604" w:rsidR="00FC05B4" w:rsidRPr="00EC2E7A" w:rsidRDefault="00FC05B4" w:rsidP="00EC2E7A">
                                  <w:pPr>
                                    <w:rPr>
                                      <w:color w:val="000000" w:themeColor="text1"/>
                                    </w:rPr>
                                  </w:pPr>
                                  <w:r>
                                    <w:rPr>
                                      <w:rFonts w:hint="eastAsia"/>
                                      <w:color w:val="000000" w:themeColor="text1"/>
                                    </w:rPr>
                                    <w:t>・</w:t>
                                  </w:r>
                                  <w:r w:rsidRPr="001C545D">
                                    <w:rPr>
                                      <w:color w:val="000000" w:themeColor="text1"/>
                                      <w:u w:val="wave"/>
                                    </w:rPr>
                                    <w:t>宗教行事、宴会等の飲食代には充当できません</w:t>
                                  </w:r>
                                  <w:r>
                                    <w:rPr>
                                      <w:color w:val="000000" w:themeColor="text1"/>
                                    </w:rPr>
                                    <w:t>ので</w:t>
                                  </w:r>
                                  <w:r>
                                    <w:rPr>
                                      <w:rFonts w:hint="eastAsia"/>
                                      <w:color w:val="000000" w:themeColor="text1"/>
                                    </w:rPr>
                                    <w:t>再度</w:t>
                                  </w:r>
                                  <w:r>
                                    <w:rPr>
                                      <w:color w:val="000000" w:themeColor="text1"/>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0A96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7" type="#_x0000_t47" style="position:absolute;left:0;text-align:left;margin-left:23.6pt;margin-top:16.25pt;width:283.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" adj="-824,-3437,-143,6135" fillcolor="white [3212]" strokecolor="black [3213]">
                      <v:stroke startarrow="open"/>
                      <v:textbox>
                        <w:txbxContent>
                          <w:p w14:paraId="3E4D7FEF" w14:textId="6BD5CE10" w:rsidR="00FC05B4" w:rsidRDefault="00FC05B4" w:rsidP="00EC2E7A">
                            <w:pPr>
                              <w:rPr>
                                <w:color w:val="000000" w:themeColor="text1"/>
                              </w:rPr>
                            </w:pPr>
                            <w:r>
                              <w:rPr>
                                <w:rFonts w:hint="eastAsia"/>
                                <w:color w:val="000000" w:themeColor="text1"/>
                              </w:rPr>
                              <w:t>＜</w:t>
                            </w:r>
                            <w:r>
                              <w:rPr>
                                <w:color w:val="000000" w:themeColor="text1"/>
                              </w:rPr>
                              <w:t>留意事項＞</w:t>
                            </w:r>
                          </w:p>
                          <w:p w14:paraId="1D938B4E" w14:textId="29AC4E0A" w:rsidR="00FC05B4" w:rsidRDefault="00FC05B4" w:rsidP="00EC2E7A">
                            <w:pPr>
                              <w:rPr>
                                <w:color w:val="000000" w:themeColor="text1"/>
                              </w:rPr>
                            </w:pPr>
                            <w:r>
                              <w:rPr>
                                <w:rFonts w:hint="eastAsia"/>
                                <w:color w:val="000000" w:themeColor="text1"/>
                              </w:rPr>
                              <w:t>・「主な</w:t>
                            </w:r>
                            <w:r>
                              <w:rPr>
                                <w:color w:val="000000" w:themeColor="text1"/>
                              </w:rPr>
                              <w:t>使途</w:t>
                            </w:r>
                            <w:r>
                              <w:rPr>
                                <w:rFonts w:hint="eastAsia"/>
                                <w:color w:val="000000" w:themeColor="text1"/>
                              </w:rPr>
                              <w:t>等</w:t>
                            </w:r>
                            <w:r>
                              <w:rPr>
                                <w:color w:val="000000" w:themeColor="text1"/>
                              </w:rPr>
                              <w:t>」</w:t>
                            </w:r>
                            <w:r>
                              <w:rPr>
                                <w:rFonts w:hint="eastAsia"/>
                                <w:color w:val="000000" w:themeColor="text1"/>
                              </w:rPr>
                              <w:t>の</w:t>
                            </w:r>
                            <w:r>
                              <w:rPr>
                                <w:color w:val="000000" w:themeColor="text1"/>
                              </w:rPr>
                              <w:t>欄に記載した支出額の合計が、</w:t>
                            </w:r>
                            <w:r>
                              <w:rPr>
                                <w:rFonts w:hint="eastAsia"/>
                                <w:color w:val="000000" w:themeColor="text1"/>
                              </w:rPr>
                              <w:t>市政</w:t>
                            </w:r>
                            <w:r>
                              <w:rPr>
                                <w:color w:val="000000" w:themeColor="text1"/>
                              </w:rPr>
                              <w:t>協力</w:t>
                            </w:r>
                            <w:r>
                              <w:rPr>
                                <w:rFonts w:hint="eastAsia"/>
                                <w:color w:val="000000" w:themeColor="text1"/>
                              </w:rPr>
                              <w:t>委託費の</w:t>
                            </w:r>
                            <w:r>
                              <w:rPr>
                                <w:color w:val="000000" w:themeColor="text1"/>
                              </w:rPr>
                              <w:t>合計</w:t>
                            </w:r>
                            <w:r>
                              <w:rPr>
                                <w:rFonts w:hint="eastAsia"/>
                                <w:color w:val="000000" w:themeColor="text1"/>
                              </w:rPr>
                              <w:t>と</w:t>
                            </w:r>
                            <w:r>
                              <w:rPr>
                                <w:color w:val="000000" w:themeColor="text1"/>
                              </w:rPr>
                              <w:t>同額かもしくは上回るよう</w:t>
                            </w:r>
                            <w:r>
                              <w:rPr>
                                <w:rFonts w:hint="eastAsia"/>
                                <w:color w:val="000000" w:themeColor="text1"/>
                              </w:rPr>
                              <w:t>、</w:t>
                            </w:r>
                            <w:r>
                              <w:rPr>
                                <w:color w:val="000000" w:themeColor="text1"/>
                              </w:rPr>
                              <w:t>記載してください。</w:t>
                            </w:r>
                          </w:p>
                          <w:p w14:paraId="1133B2F2" w14:textId="4B891604" w:rsidR="00FC05B4" w:rsidRPr="00EC2E7A" w:rsidRDefault="00FC05B4" w:rsidP="00EC2E7A">
                            <w:pPr>
                              <w:rPr>
                                <w:color w:val="000000" w:themeColor="text1"/>
                              </w:rPr>
                            </w:pPr>
                            <w:r>
                              <w:rPr>
                                <w:rFonts w:hint="eastAsia"/>
                                <w:color w:val="000000" w:themeColor="text1"/>
                              </w:rPr>
                              <w:t>・</w:t>
                            </w:r>
                            <w:r w:rsidRPr="001C545D">
                              <w:rPr>
                                <w:color w:val="000000" w:themeColor="text1"/>
                                <w:u w:val="wave"/>
                              </w:rPr>
                              <w:t>宗教行事、宴会等の飲食代には充当できません</w:t>
                            </w:r>
                            <w:r>
                              <w:rPr>
                                <w:color w:val="000000" w:themeColor="text1"/>
                              </w:rPr>
                              <w:t>ので</w:t>
                            </w:r>
                            <w:r>
                              <w:rPr>
                                <w:rFonts w:hint="eastAsia"/>
                                <w:color w:val="000000" w:themeColor="text1"/>
                              </w:rPr>
                              <w:t>再度</w:t>
                            </w:r>
                            <w:r>
                              <w:rPr>
                                <w:color w:val="000000" w:themeColor="text1"/>
                              </w:rPr>
                              <w:t>確認ください。</w:t>
                            </w:r>
                          </w:p>
                        </w:txbxContent>
                      </v:textbox>
                    </v:shape>
                  </w:pict>
                </mc:Fallback>
              </mc:AlternateContent>
            </w:r>
          </w:p>
        </w:tc>
      </w:tr>
    </w:tbl>
    <w:p w14:paraId="15D8C466" w14:textId="77777777" w:rsidR="006F46C9" w:rsidRDefault="006F46C9">
      <w:pPr>
        <w:spacing w:line="360" w:lineRule="auto"/>
        <w:sectPr w:rsidR="006F46C9" w:rsidSect="00A07A97">
          <w:footerReference w:type="default" r:id="rId8"/>
          <w:pgSz w:w="11906" w:h="16838" w:code="9"/>
          <w:pgMar w:top="851" w:right="851" w:bottom="567" w:left="851" w:header="851" w:footer="177" w:gutter="0"/>
          <w:pgNumType w:start="1"/>
          <w:cols w:space="425"/>
          <w:docGrid w:type="lines" w:linePitch="342"/>
        </w:sectPr>
      </w:pPr>
    </w:p>
    <w:p w14:paraId="53952B83" w14:textId="77777777" w:rsidR="00835B6D" w:rsidRDefault="00835B6D" w:rsidP="00835B6D">
      <w:pPr>
        <w:rPr>
          <w:rFonts w:ascii="ＭＳ ゴシック" w:eastAsia="ＭＳ ゴシック" w:hAnsi="ＭＳ ゴシック"/>
        </w:rPr>
      </w:pPr>
      <w:r>
        <w:rPr>
          <w:rFonts w:ascii="ＭＳ ゴシック" w:eastAsia="ＭＳ ゴシック" w:hAnsi="ＭＳ ゴシック" w:hint="eastAsia"/>
        </w:rPr>
        <w:t xml:space="preserve">＊宗教行事は市政協力業務に該当しません。　　　</w:t>
      </w:r>
    </w:p>
    <w:p w14:paraId="1CB31E54" w14:textId="77777777" w:rsidR="00835B6D" w:rsidRDefault="00835B6D" w:rsidP="00835B6D">
      <w:pPr>
        <w:rPr>
          <w:rFonts w:ascii="ＭＳ ゴシック" w:eastAsia="ＭＳ ゴシック" w:hAnsi="ＭＳ ゴシック"/>
        </w:rPr>
      </w:pPr>
      <w:r>
        <w:rPr>
          <w:rFonts w:ascii="ＭＳ ゴシック" w:eastAsia="ＭＳ ゴシック" w:hAnsi="ＭＳ ゴシック" w:hint="eastAsia"/>
        </w:rPr>
        <w:t>＊区を経由し提出してください。</w:t>
      </w:r>
    </w:p>
    <w:p w14:paraId="702414FD" w14:textId="77777777" w:rsidR="006F46C9" w:rsidRPr="00835B6D" w:rsidRDefault="006F46C9" w:rsidP="00A07A97">
      <w:pPr>
        <w:jc w:val="center"/>
      </w:pPr>
    </w:p>
    <w:sectPr w:rsidR="006F46C9" w:rsidRPr="00835B6D" w:rsidSect="00A567EE">
      <w:type w:val="continuous"/>
      <w:pgSz w:w="11906" w:h="16838" w:code="9"/>
      <w:pgMar w:top="851" w:right="851" w:bottom="709" w:left="85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237FA" w14:textId="77777777" w:rsidR="006E7523" w:rsidRDefault="006E7523">
      <w:r>
        <w:separator/>
      </w:r>
    </w:p>
  </w:endnote>
  <w:endnote w:type="continuationSeparator" w:id="0">
    <w:p w14:paraId="54E062EB" w14:textId="77777777" w:rsidR="006E7523" w:rsidRDefault="006E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404823"/>
      <w:docPartObj>
        <w:docPartGallery w:val="Page Numbers (Bottom of Page)"/>
        <w:docPartUnique/>
      </w:docPartObj>
    </w:sdtPr>
    <w:sdtEndPr/>
    <w:sdtContent>
      <w:p w14:paraId="5616C07E" w14:textId="7C1F1894" w:rsidR="00A07A97" w:rsidRDefault="0096739B">
        <w:pPr>
          <w:pStyle w:val="a5"/>
          <w:jc w:val="center"/>
        </w:pPr>
        <w:r>
          <w:rPr>
            <w:rFonts w:hint="eastAsia"/>
          </w:rPr>
          <w:t>記載例　２</w:t>
        </w:r>
      </w:p>
    </w:sdtContent>
  </w:sdt>
  <w:p w14:paraId="485A2B0F" w14:textId="77777777" w:rsidR="00A07A97" w:rsidRDefault="00A07A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5AA5C" w14:textId="77777777" w:rsidR="006E7523" w:rsidRDefault="006E7523">
      <w:r>
        <w:separator/>
      </w:r>
    </w:p>
  </w:footnote>
  <w:footnote w:type="continuationSeparator" w:id="0">
    <w:p w14:paraId="20EDEF6A" w14:textId="77777777" w:rsidR="006E7523" w:rsidRDefault="006E7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624B"/>
    <w:multiLevelType w:val="singleLevel"/>
    <w:tmpl w:val="2CD2D16C"/>
    <w:lvl w:ilvl="0">
      <w:start w:val="1"/>
      <w:numFmt w:val="decimalFullWidth"/>
      <w:lvlText w:val="%1、"/>
      <w:lvlJc w:val="left"/>
      <w:pPr>
        <w:tabs>
          <w:tab w:val="num" w:pos="480"/>
        </w:tabs>
        <w:ind w:left="480" w:hanging="480"/>
      </w:pPr>
      <w:rPr>
        <w:rFonts w:hint="eastAsia"/>
      </w:rPr>
    </w:lvl>
  </w:abstractNum>
  <w:abstractNum w:abstractNumId="1" w15:restartNumberingAfterBreak="0">
    <w:nsid w:val="11616250"/>
    <w:multiLevelType w:val="singleLevel"/>
    <w:tmpl w:val="CEFC3532"/>
    <w:lvl w:ilvl="0">
      <w:start w:val="5"/>
      <w:numFmt w:val="bullet"/>
      <w:lvlText w:val="・"/>
      <w:lvlJc w:val="left"/>
      <w:pPr>
        <w:tabs>
          <w:tab w:val="num" w:pos="240"/>
        </w:tabs>
        <w:ind w:left="240" w:hanging="240"/>
      </w:pPr>
      <w:rPr>
        <w:rFonts w:ascii="ＭＳ 明朝" w:eastAsia="ＭＳ 明朝" w:hAnsi="Century" w:hint="eastAsia"/>
      </w:rPr>
    </w:lvl>
  </w:abstractNum>
  <w:abstractNum w:abstractNumId="2" w15:restartNumberingAfterBreak="0">
    <w:nsid w:val="318F788A"/>
    <w:multiLevelType w:val="singleLevel"/>
    <w:tmpl w:val="D6AE6C78"/>
    <w:lvl w:ilvl="0">
      <w:start w:val="1"/>
      <w:numFmt w:val="decimalFullWidth"/>
      <w:lvlText w:val="%1、"/>
      <w:lvlJc w:val="left"/>
      <w:pPr>
        <w:tabs>
          <w:tab w:val="num" w:pos="480"/>
        </w:tabs>
        <w:ind w:left="480" w:hanging="480"/>
      </w:pPr>
      <w:rPr>
        <w:rFonts w:hint="eastAsia"/>
      </w:rPr>
    </w:lvl>
  </w:abstractNum>
  <w:abstractNum w:abstractNumId="3" w15:restartNumberingAfterBreak="0">
    <w:nsid w:val="57727E35"/>
    <w:multiLevelType w:val="singleLevel"/>
    <w:tmpl w:val="33582484"/>
    <w:lvl w:ilvl="0">
      <w:start w:val="2"/>
      <w:numFmt w:val="bullet"/>
      <w:lvlText w:val="＊"/>
      <w:lvlJc w:val="left"/>
      <w:pPr>
        <w:tabs>
          <w:tab w:val="num" w:pos="240"/>
        </w:tabs>
        <w:ind w:left="240" w:hanging="240"/>
      </w:pPr>
      <w:rPr>
        <w:rFonts w:ascii="ＭＳ ゴシック" w:eastAsia="ＭＳ ゴシック" w:hAnsi="Century"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A5A"/>
    <w:rsid w:val="00006A05"/>
    <w:rsid w:val="00010453"/>
    <w:rsid w:val="000429E5"/>
    <w:rsid w:val="000448CC"/>
    <w:rsid w:val="000550F0"/>
    <w:rsid w:val="00067499"/>
    <w:rsid w:val="00091B15"/>
    <w:rsid w:val="00093317"/>
    <w:rsid w:val="000B0330"/>
    <w:rsid w:val="000B4B4D"/>
    <w:rsid w:val="000B5ED5"/>
    <w:rsid w:val="000C23DD"/>
    <w:rsid w:val="000C69B6"/>
    <w:rsid w:val="000E5481"/>
    <w:rsid w:val="00102EDA"/>
    <w:rsid w:val="0010304C"/>
    <w:rsid w:val="0010390D"/>
    <w:rsid w:val="0011587A"/>
    <w:rsid w:val="001309D3"/>
    <w:rsid w:val="00145998"/>
    <w:rsid w:val="00150269"/>
    <w:rsid w:val="00166783"/>
    <w:rsid w:val="00167AD2"/>
    <w:rsid w:val="00176767"/>
    <w:rsid w:val="001A11FE"/>
    <w:rsid w:val="001C545D"/>
    <w:rsid w:val="001E5608"/>
    <w:rsid w:val="001F1B91"/>
    <w:rsid w:val="00217FA4"/>
    <w:rsid w:val="00227A81"/>
    <w:rsid w:val="00230105"/>
    <w:rsid w:val="00236628"/>
    <w:rsid w:val="00256F56"/>
    <w:rsid w:val="00264A46"/>
    <w:rsid w:val="002772AD"/>
    <w:rsid w:val="002921D7"/>
    <w:rsid w:val="00293689"/>
    <w:rsid w:val="002A3904"/>
    <w:rsid w:val="002A569D"/>
    <w:rsid w:val="002A6D10"/>
    <w:rsid w:val="002B6CE6"/>
    <w:rsid w:val="002C530A"/>
    <w:rsid w:val="002D054A"/>
    <w:rsid w:val="002E5068"/>
    <w:rsid w:val="002F0E9B"/>
    <w:rsid w:val="002F56E5"/>
    <w:rsid w:val="003045AE"/>
    <w:rsid w:val="003063BC"/>
    <w:rsid w:val="003133EC"/>
    <w:rsid w:val="003178CB"/>
    <w:rsid w:val="00321968"/>
    <w:rsid w:val="00322BAB"/>
    <w:rsid w:val="003374E4"/>
    <w:rsid w:val="00344769"/>
    <w:rsid w:val="00350A6B"/>
    <w:rsid w:val="00361BE9"/>
    <w:rsid w:val="00366115"/>
    <w:rsid w:val="003775F3"/>
    <w:rsid w:val="003916D8"/>
    <w:rsid w:val="003926A4"/>
    <w:rsid w:val="00393AEB"/>
    <w:rsid w:val="003A39F3"/>
    <w:rsid w:val="003A4577"/>
    <w:rsid w:val="003C0EE2"/>
    <w:rsid w:val="003C6679"/>
    <w:rsid w:val="003C72D9"/>
    <w:rsid w:val="003D3386"/>
    <w:rsid w:val="003F2011"/>
    <w:rsid w:val="003F67B8"/>
    <w:rsid w:val="00400FD5"/>
    <w:rsid w:val="00403A95"/>
    <w:rsid w:val="0040511F"/>
    <w:rsid w:val="004061E0"/>
    <w:rsid w:val="00416608"/>
    <w:rsid w:val="00425DC3"/>
    <w:rsid w:val="0044061C"/>
    <w:rsid w:val="0044097B"/>
    <w:rsid w:val="00450C7E"/>
    <w:rsid w:val="0045218F"/>
    <w:rsid w:val="00460E4E"/>
    <w:rsid w:val="00461F7E"/>
    <w:rsid w:val="00461FAA"/>
    <w:rsid w:val="00471741"/>
    <w:rsid w:val="0047243C"/>
    <w:rsid w:val="00474429"/>
    <w:rsid w:val="00492A5A"/>
    <w:rsid w:val="00496B99"/>
    <w:rsid w:val="00497D5A"/>
    <w:rsid w:val="00497F9B"/>
    <w:rsid w:val="004A34CF"/>
    <w:rsid w:val="004A458F"/>
    <w:rsid w:val="004A5D0A"/>
    <w:rsid w:val="004A64C6"/>
    <w:rsid w:val="004B2064"/>
    <w:rsid w:val="004D26BB"/>
    <w:rsid w:val="004E3116"/>
    <w:rsid w:val="004E447F"/>
    <w:rsid w:val="004F0F31"/>
    <w:rsid w:val="0050623E"/>
    <w:rsid w:val="00520D86"/>
    <w:rsid w:val="00526812"/>
    <w:rsid w:val="00542D4A"/>
    <w:rsid w:val="00545671"/>
    <w:rsid w:val="005547C3"/>
    <w:rsid w:val="005576AD"/>
    <w:rsid w:val="00565ADD"/>
    <w:rsid w:val="005736F0"/>
    <w:rsid w:val="00591727"/>
    <w:rsid w:val="005A081A"/>
    <w:rsid w:val="005B3C25"/>
    <w:rsid w:val="005B795B"/>
    <w:rsid w:val="005C4A40"/>
    <w:rsid w:val="005D1F5E"/>
    <w:rsid w:val="005E385D"/>
    <w:rsid w:val="005F0F61"/>
    <w:rsid w:val="005F588A"/>
    <w:rsid w:val="005F5EE2"/>
    <w:rsid w:val="005F64E9"/>
    <w:rsid w:val="006003B9"/>
    <w:rsid w:val="00604050"/>
    <w:rsid w:val="006072CD"/>
    <w:rsid w:val="006166BE"/>
    <w:rsid w:val="00621B95"/>
    <w:rsid w:val="00627BD9"/>
    <w:rsid w:val="00644731"/>
    <w:rsid w:val="0066350B"/>
    <w:rsid w:val="00680A8A"/>
    <w:rsid w:val="006860CE"/>
    <w:rsid w:val="006A20DF"/>
    <w:rsid w:val="006A7E66"/>
    <w:rsid w:val="006C319E"/>
    <w:rsid w:val="006C3E19"/>
    <w:rsid w:val="006C4425"/>
    <w:rsid w:val="006E7523"/>
    <w:rsid w:val="006F03CE"/>
    <w:rsid w:val="006F46C9"/>
    <w:rsid w:val="007033B7"/>
    <w:rsid w:val="00703799"/>
    <w:rsid w:val="00721854"/>
    <w:rsid w:val="00726EDE"/>
    <w:rsid w:val="007334B3"/>
    <w:rsid w:val="00735CFC"/>
    <w:rsid w:val="00754876"/>
    <w:rsid w:val="00757FE7"/>
    <w:rsid w:val="00762C69"/>
    <w:rsid w:val="00762FDF"/>
    <w:rsid w:val="007646F6"/>
    <w:rsid w:val="00765118"/>
    <w:rsid w:val="007745F1"/>
    <w:rsid w:val="0078234B"/>
    <w:rsid w:val="00796179"/>
    <w:rsid w:val="007A03F3"/>
    <w:rsid w:val="007A5019"/>
    <w:rsid w:val="007C2135"/>
    <w:rsid w:val="007C6411"/>
    <w:rsid w:val="007D4421"/>
    <w:rsid w:val="007E6233"/>
    <w:rsid w:val="007F657E"/>
    <w:rsid w:val="00810DFB"/>
    <w:rsid w:val="0082235C"/>
    <w:rsid w:val="0082738E"/>
    <w:rsid w:val="008316B9"/>
    <w:rsid w:val="00835B6D"/>
    <w:rsid w:val="00842531"/>
    <w:rsid w:val="0086572B"/>
    <w:rsid w:val="008662CD"/>
    <w:rsid w:val="00866A36"/>
    <w:rsid w:val="0087243F"/>
    <w:rsid w:val="008835BD"/>
    <w:rsid w:val="0088576A"/>
    <w:rsid w:val="008918E5"/>
    <w:rsid w:val="00892A9E"/>
    <w:rsid w:val="008A5AE5"/>
    <w:rsid w:val="008A5CE3"/>
    <w:rsid w:val="008B0044"/>
    <w:rsid w:val="008B29F6"/>
    <w:rsid w:val="008C4E08"/>
    <w:rsid w:val="008C7A95"/>
    <w:rsid w:val="008D6874"/>
    <w:rsid w:val="008D6F34"/>
    <w:rsid w:val="008E55CC"/>
    <w:rsid w:val="008F1CC8"/>
    <w:rsid w:val="008F7E99"/>
    <w:rsid w:val="00913694"/>
    <w:rsid w:val="00914C3B"/>
    <w:rsid w:val="00922865"/>
    <w:rsid w:val="0093583E"/>
    <w:rsid w:val="00937C99"/>
    <w:rsid w:val="009453B7"/>
    <w:rsid w:val="009465C3"/>
    <w:rsid w:val="009522BA"/>
    <w:rsid w:val="00954A9A"/>
    <w:rsid w:val="00963793"/>
    <w:rsid w:val="009663D8"/>
    <w:rsid w:val="00966A91"/>
    <w:rsid w:val="0096739B"/>
    <w:rsid w:val="009756AB"/>
    <w:rsid w:val="00980AFD"/>
    <w:rsid w:val="00992457"/>
    <w:rsid w:val="009A0193"/>
    <w:rsid w:val="009A0B84"/>
    <w:rsid w:val="009A23A6"/>
    <w:rsid w:val="009A7507"/>
    <w:rsid w:val="009C2256"/>
    <w:rsid w:val="009C2512"/>
    <w:rsid w:val="009C6275"/>
    <w:rsid w:val="009C7B48"/>
    <w:rsid w:val="009E5AED"/>
    <w:rsid w:val="009E6728"/>
    <w:rsid w:val="00A001BD"/>
    <w:rsid w:val="00A07A97"/>
    <w:rsid w:val="00A33215"/>
    <w:rsid w:val="00A567EE"/>
    <w:rsid w:val="00A63CCF"/>
    <w:rsid w:val="00A706F5"/>
    <w:rsid w:val="00A7633E"/>
    <w:rsid w:val="00A973AF"/>
    <w:rsid w:val="00AA6C54"/>
    <w:rsid w:val="00AB4095"/>
    <w:rsid w:val="00AD4FFE"/>
    <w:rsid w:val="00AD7A4F"/>
    <w:rsid w:val="00AE3399"/>
    <w:rsid w:val="00AE708D"/>
    <w:rsid w:val="00AF1700"/>
    <w:rsid w:val="00B12BC3"/>
    <w:rsid w:val="00B20AB4"/>
    <w:rsid w:val="00B213D1"/>
    <w:rsid w:val="00B53DAA"/>
    <w:rsid w:val="00B5591C"/>
    <w:rsid w:val="00B57535"/>
    <w:rsid w:val="00B739F7"/>
    <w:rsid w:val="00BA035C"/>
    <w:rsid w:val="00BA165D"/>
    <w:rsid w:val="00BA711D"/>
    <w:rsid w:val="00BB6CC8"/>
    <w:rsid w:val="00BC6BFC"/>
    <w:rsid w:val="00BC7A89"/>
    <w:rsid w:val="00BD65EE"/>
    <w:rsid w:val="00BF0FA4"/>
    <w:rsid w:val="00BF10F5"/>
    <w:rsid w:val="00C01D97"/>
    <w:rsid w:val="00C0422B"/>
    <w:rsid w:val="00C07118"/>
    <w:rsid w:val="00C23000"/>
    <w:rsid w:val="00C258D7"/>
    <w:rsid w:val="00C32F99"/>
    <w:rsid w:val="00C41751"/>
    <w:rsid w:val="00C4575B"/>
    <w:rsid w:val="00C47B0D"/>
    <w:rsid w:val="00C52C36"/>
    <w:rsid w:val="00C61570"/>
    <w:rsid w:val="00C67176"/>
    <w:rsid w:val="00C72AC5"/>
    <w:rsid w:val="00C8106C"/>
    <w:rsid w:val="00CA3DEE"/>
    <w:rsid w:val="00CC652F"/>
    <w:rsid w:val="00CD48FF"/>
    <w:rsid w:val="00CD7FD5"/>
    <w:rsid w:val="00CE7EC0"/>
    <w:rsid w:val="00CF7613"/>
    <w:rsid w:val="00CF7955"/>
    <w:rsid w:val="00D1231F"/>
    <w:rsid w:val="00D13A31"/>
    <w:rsid w:val="00D25ADD"/>
    <w:rsid w:val="00D363AC"/>
    <w:rsid w:val="00D42657"/>
    <w:rsid w:val="00D45519"/>
    <w:rsid w:val="00D5010E"/>
    <w:rsid w:val="00D503A5"/>
    <w:rsid w:val="00D72065"/>
    <w:rsid w:val="00D7362E"/>
    <w:rsid w:val="00D874E8"/>
    <w:rsid w:val="00D92531"/>
    <w:rsid w:val="00D951E7"/>
    <w:rsid w:val="00D97F72"/>
    <w:rsid w:val="00DA1726"/>
    <w:rsid w:val="00DA5E1D"/>
    <w:rsid w:val="00DB3AF5"/>
    <w:rsid w:val="00DD0261"/>
    <w:rsid w:val="00DD28C1"/>
    <w:rsid w:val="00DD3EC4"/>
    <w:rsid w:val="00DD4A99"/>
    <w:rsid w:val="00DF3C26"/>
    <w:rsid w:val="00E0149A"/>
    <w:rsid w:val="00E15A51"/>
    <w:rsid w:val="00E278AF"/>
    <w:rsid w:val="00E325EF"/>
    <w:rsid w:val="00E438D2"/>
    <w:rsid w:val="00E51789"/>
    <w:rsid w:val="00E638BF"/>
    <w:rsid w:val="00E76AAE"/>
    <w:rsid w:val="00E80637"/>
    <w:rsid w:val="00E814F2"/>
    <w:rsid w:val="00E97E84"/>
    <w:rsid w:val="00EC2E7A"/>
    <w:rsid w:val="00ED29EF"/>
    <w:rsid w:val="00ED3174"/>
    <w:rsid w:val="00ED440F"/>
    <w:rsid w:val="00ED72E0"/>
    <w:rsid w:val="00EF4A38"/>
    <w:rsid w:val="00F071B8"/>
    <w:rsid w:val="00F26B21"/>
    <w:rsid w:val="00F44A86"/>
    <w:rsid w:val="00F45BE8"/>
    <w:rsid w:val="00F47D91"/>
    <w:rsid w:val="00F561E1"/>
    <w:rsid w:val="00F7147D"/>
    <w:rsid w:val="00F91578"/>
    <w:rsid w:val="00F9762B"/>
    <w:rsid w:val="00FA1A49"/>
    <w:rsid w:val="00FA56C3"/>
    <w:rsid w:val="00FA7A83"/>
    <w:rsid w:val="00FB41B7"/>
    <w:rsid w:val="00FC05B4"/>
    <w:rsid w:val="00FD10F5"/>
    <w:rsid w:val="00FD1338"/>
    <w:rsid w:val="00FD3F74"/>
    <w:rsid w:val="00FF0A3C"/>
    <w:rsid w:val="00FF16A4"/>
    <w:rsid w:val="00FF1837"/>
    <w:rsid w:val="00FF2528"/>
    <w:rsid w:val="00FF5C53"/>
    <w:rsid w:val="00FF7A5F"/>
    <w:rsid w:val="00FF7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4FB840"/>
  <w15:docId w15:val="{B3A30DE2-B6EE-413F-9ACE-A6F9D808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b/>
      <w:bCs/>
      <w:sz w:val="24"/>
    </w:rPr>
  </w:style>
  <w:style w:type="paragraph" w:styleId="a4">
    <w:name w:val="header"/>
    <w:basedOn w:val="a"/>
    <w:rsid w:val="004E447F"/>
    <w:pPr>
      <w:tabs>
        <w:tab w:val="center" w:pos="4252"/>
        <w:tab w:val="right" w:pos="8504"/>
      </w:tabs>
      <w:snapToGrid w:val="0"/>
    </w:pPr>
  </w:style>
  <w:style w:type="paragraph" w:styleId="a5">
    <w:name w:val="footer"/>
    <w:basedOn w:val="a"/>
    <w:link w:val="a6"/>
    <w:uiPriority w:val="99"/>
    <w:rsid w:val="004E447F"/>
    <w:pPr>
      <w:tabs>
        <w:tab w:val="center" w:pos="4252"/>
        <w:tab w:val="right" w:pos="8504"/>
      </w:tabs>
      <w:snapToGrid w:val="0"/>
    </w:pPr>
  </w:style>
  <w:style w:type="paragraph" w:styleId="a7">
    <w:name w:val="Balloon Text"/>
    <w:basedOn w:val="a"/>
    <w:link w:val="a8"/>
    <w:rsid w:val="000E5481"/>
    <w:rPr>
      <w:rFonts w:ascii="Arial" w:eastAsia="ＭＳ ゴシック" w:hAnsi="Arial"/>
      <w:sz w:val="18"/>
      <w:szCs w:val="18"/>
    </w:rPr>
  </w:style>
  <w:style w:type="character" w:customStyle="1" w:styleId="a8">
    <w:name w:val="吹き出し (文字)"/>
    <w:link w:val="a7"/>
    <w:rsid w:val="000E5481"/>
    <w:rPr>
      <w:rFonts w:ascii="Arial" w:eastAsia="ＭＳ ゴシック" w:hAnsi="Arial" w:cs="Times New Roman"/>
      <w:kern w:val="2"/>
      <w:sz w:val="18"/>
      <w:szCs w:val="18"/>
    </w:rPr>
  </w:style>
  <w:style w:type="character" w:customStyle="1" w:styleId="a6">
    <w:name w:val="フッター (文字)"/>
    <w:basedOn w:val="a0"/>
    <w:link w:val="a5"/>
    <w:uiPriority w:val="99"/>
    <w:rsid w:val="00A07A9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4096">
      <w:bodyDiv w:val="1"/>
      <w:marLeft w:val="0"/>
      <w:marRight w:val="0"/>
      <w:marTop w:val="0"/>
      <w:marBottom w:val="0"/>
      <w:divBdr>
        <w:top w:val="none" w:sz="0" w:space="0" w:color="auto"/>
        <w:left w:val="none" w:sz="0" w:space="0" w:color="auto"/>
        <w:bottom w:val="none" w:sz="0" w:space="0" w:color="auto"/>
        <w:right w:val="none" w:sz="0" w:space="0" w:color="auto"/>
      </w:divBdr>
    </w:div>
    <w:div w:id="153304184">
      <w:bodyDiv w:val="1"/>
      <w:marLeft w:val="0"/>
      <w:marRight w:val="0"/>
      <w:marTop w:val="0"/>
      <w:marBottom w:val="0"/>
      <w:divBdr>
        <w:top w:val="none" w:sz="0" w:space="0" w:color="auto"/>
        <w:left w:val="none" w:sz="0" w:space="0" w:color="auto"/>
        <w:bottom w:val="none" w:sz="0" w:space="0" w:color="auto"/>
        <w:right w:val="none" w:sz="0" w:space="0" w:color="auto"/>
      </w:divBdr>
    </w:div>
    <w:div w:id="206187629">
      <w:bodyDiv w:val="1"/>
      <w:marLeft w:val="0"/>
      <w:marRight w:val="0"/>
      <w:marTop w:val="0"/>
      <w:marBottom w:val="0"/>
      <w:divBdr>
        <w:top w:val="none" w:sz="0" w:space="0" w:color="auto"/>
        <w:left w:val="none" w:sz="0" w:space="0" w:color="auto"/>
        <w:bottom w:val="none" w:sz="0" w:space="0" w:color="auto"/>
        <w:right w:val="none" w:sz="0" w:space="0" w:color="auto"/>
      </w:divBdr>
    </w:div>
    <w:div w:id="242493449">
      <w:bodyDiv w:val="1"/>
      <w:marLeft w:val="0"/>
      <w:marRight w:val="0"/>
      <w:marTop w:val="0"/>
      <w:marBottom w:val="0"/>
      <w:divBdr>
        <w:top w:val="none" w:sz="0" w:space="0" w:color="auto"/>
        <w:left w:val="none" w:sz="0" w:space="0" w:color="auto"/>
        <w:bottom w:val="none" w:sz="0" w:space="0" w:color="auto"/>
        <w:right w:val="none" w:sz="0" w:space="0" w:color="auto"/>
      </w:divBdr>
    </w:div>
    <w:div w:id="650183374">
      <w:bodyDiv w:val="1"/>
      <w:marLeft w:val="0"/>
      <w:marRight w:val="0"/>
      <w:marTop w:val="0"/>
      <w:marBottom w:val="0"/>
      <w:divBdr>
        <w:top w:val="none" w:sz="0" w:space="0" w:color="auto"/>
        <w:left w:val="none" w:sz="0" w:space="0" w:color="auto"/>
        <w:bottom w:val="none" w:sz="0" w:space="0" w:color="auto"/>
        <w:right w:val="none" w:sz="0" w:space="0" w:color="auto"/>
      </w:divBdr>
    </w:div>
    <w:div w:id="667444915">
      <w:bodyDiv w:val="1"/>
      <w:marLeft w:val="0"/>
      <w:marRight w:val="0"/>
      <w:marTop w:val="0"/>
      <w:marBottom w:val="0"/>
      <w:divBdr>
        <w:top w:val="none" w:sz="0" w:space="0" w:color="auto"/>
        <w:left w:val="none" w:sz="0" w:space="0" w:color="auto"/>
        <w:bottom w:val="none" w:sz="0" w:space="0" w:color="auto"/>
        <w:right w:val="none" w:sz="0" w:space="0" w:color="auto"/>
      </w:divBdr>
    </w:div>
    <w:div w:id="774522874">
      <w:bodyDiv w:val="1"/>
      <w:marLeft w:val="0"/>
      <w:marRight w:val="0"/>
      <w:marTop w:val="0"/>
      <w:marBottom w:val="0"/>
      <w:divBdr>
        <w:top w:val="none" w:sz="0" w:space="0" w:color="auto"/>
        <w:left w:val="none" w:sz="0" w:space="0" w:color="auto"/>
        <w:bottom w:val="none" w:sz="0" w:space="0" w:color="auto"/>
        <w:right w:val="none" w:sz="0" w:space="0" w:color="auto"/>
      </w:divBdr>
    </w:div>
    <w:div w:id="1066608835">
      <w:bodyDiv w:val="1"/>
      <w:marLeft w:val="0"/>
      <w:marRight w:val="0"/>
      <w:marTop w:val="0"/>
      <w:marBottom w:val="0"/>
      <w:divBdr>
        <w:top w:val="none" w:sz="0" w:space="0" w:color="auto"/>
        <w:left w:val="none" w:sz="0" w:space="0" w:color="auto"/>
        <w:bottom w:val="none" w:sz="0" w:space="0" w:color="auto"/>
        <w:right w:val="none" w:sz="0" w:space="0" w:color="auto"/>
      </w:divBdr>
    </w:div>
    <w:div w:id="1097672088">
      <w:bodyDiv w:val="1"/>
      <w:marLeft w:val="0"/>
      <w:marRight w:val="0"/>
      <w:marTop w:val="0"/>
      <w:marBottom w:val="0"/>
      <w:divBdr>
        <w:top w:val="none" w:sz="0" w:space="0" w:color="auto"/>
        <w:left w:val="none" w:sz="0" w:space="0" w:color="auto"/>
        <w:bottom w:val="none" w:sz="0" w:space="0" w:color="auto"/>
        <w:right w:val="none" w:sz="0" w:space="0" w:color="auto"/>
      </w:divBdr>
    </w:div>
    <w:div w:id="1212502331">
      <w:bodyDiv w:val="1"/>
      <w:marLeft w:val="0"/>
      <w:marRight w:val="0"/>
      <w:marTop w:val="0"/>
      <w:marBottom w:val="0"/>
      <w:divBdr>
        <w:top w:val="none" w:sz="0" w:space="0" w:color="auto"/>
        <w:left w:val="none" w:sz="0" w:space="0" w:color="auto"/>
        <w:bottom w:val="none" w:sz="0" w:space="0" w:color="auto"/>
        <w:right w:val="none" w:sz="0" w:space="0" w:color="auto"/>
      </w:divBdr>
    </w:div>
    <w:div w:id="1469127602">
      <w:bodyDiv w:val="1"/>
      <w:marLeft w:val="0"/>
      <w:marRight w:val="0"/>
      <w:marTop w:val="0"/>
      <w:marBottom w:val="0"/>
      <w:divBdr>
        <w:top w:val="none" w:sz="0" w:space="0" w:color="auto"/>
        <w:left w:val="none" w:sz="0" w:space="0" w:color="auto"/>
        <w:bottom w:val="none" w:sz="0" w:space="0" w:color="auto"/>
        <w:right w:val="none" w:sz="0" w:space="0" w:color="auto"/>
      </w:divBdr>
    </w:div>
    <w:div w:id="1492790868">
      <w:bodyDiv w:val="1"/>
      <w:marLeft w:val="0"/>
      <w:marRight w:val="0"/>
      <w:marTop w:val="0"/>
      <w:marBottom w:val="0"/>
      <w:divBdr>
        <w:top w:val="none" w:sz="0" w:space="0" w:color="auto"/>
        <w:left w:val="none" w:sz="0" w:space="0" w:color="auto"/>
        <w:bottom w:val="none" w:sz="0" w:space="0" w:color="auto"/>
        <w:right w:val="none" w:sz="0" w:space="0" w:color="auto"/>
      </w:divBdr>
    </w:div>
    <w:div w:id="1687950240">
      <w:bodyDiv w:val="1"/>
      <w:marLeft w:val="0"/>
      <w:marRight w:val="0"/>
      <w:marTop w:val="0"/>
      <w:marBottom w:val="0"/>
      <w:divBdr>
        <w:top w:val="none" w:sz="0" w:space="0" w:color="auto"/>
        <w:left w:val="none" w:sz="0" w:space="0" w:color="auto"/>
        <w:bottom w:val="none" w:sz="0" w:space="0" w:color="auto"/>
        <w:right w:val="none" w:sz="0" w:space="0" w:color="auto"/>
      </w:divBdr>
    </w:div>
    <w:div w:id="1996179024">
      <w:bodyDiv w:val="1"/>
      <w:marLeft w:val="0"/>
      <w:marRight w:val="0"/>
      <w:marTop w:val="0"/>
      <w:marBottom w:val="0"/>
      <w:divBdr>
        <w:top w:val="none" w:sz="0" w:space="0" w:color="auto"/>
        <w:left w:val="none" w:sz="0" w:space="0" w:color="auto"/>
        <w:bottom w:val="none" w:sz="0" w:space="0" w:color="auto"/>
        <w:right w:val="none" w:sz="0" w:space="0" w:color="auto"/>
      </w:divBdr>
    </w:div>
    <w:div w:id="1998531892">
      <w:bodyDiv w:val="1"/>
      <w:marLeft w:val="0"/>
      <w:marRight w:val="0"/>
      <w:marTop w:val="0"/>
      <w:marBottom w:val="0"/>
      <w:divBdr>
        <w:top w:val="none" w:sz="0" w:space="0" w:color="auto"/>
        <w:left w:val="none" w:sz="0" w:space="0" w:color="auto"/>
        <w:bottom w:val="none" w:sz="0" w:space="0" w:color="auto"/>
        <w:right w:val="none" w:sz="0" w:space="0" w:color="auto"/>
      </w:divBdr>
    </w:div>
    <w:div w:id="2057311263">
      <w:bodyDiv w:val="1"/>
      <w:marLeft w:val="0"/>
      <w:marRight w:val="0"/>
      <w:marTop w:val="0"/>
      <w:marBottom w:val="0"/>
      <w:divBdr>
        <w:top w:val="none" w:sz="0" w:space="0" w:color="auto"/>
        <w:left w:val="none" w:sz="0" w:space="0" w:color="auto"/>
        <w:bottom w:val="none" w:sz="0" w:space="0" w:color="auto"/>
        <w:right w:val="none" w:sz="0" w:space="0" w:color="auto"/>
      </w:divBdr>
    </w:div>
    <w:div w:id="207481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DEB53-CC5F-40B1-80C4-41CE9C028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135</Words>
  <Characters>773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市政協力業務完了報告書</vt:lpstr>
      <vt:lpstr>市政協力業務完了報告書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市政協力業務完了報告書</dc:title>
  <dc:creator>NEC-PCuser</dc:creator>
  <cp:lastModifiedBy>伊藤 和可奈</cp:lastModifiedBy>
  <cp:revision>23</cp:revision>
  <cp:lastPrinted>2021-12-01T23:48:00Z</cp:lastPrinted>
  <dcterms:created xsi:type="dcterms:W3CDTF">2018-12-11T06:32:00Z</dcterms:created>
  <dcterms:modified xsi:type="dcterms:W3CDTF">2022-11-30T03:56:00Z</dcterms:modified>
</cp:coreProperties>
</file>